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63441" w14:textId="77777777" w:rsidR="0051076D" w:rsidRPr="00F3066F" w:rsidRDefault="0051076D" w:rsidP="00CC6F3D"/>
    <w:p w14:paraId="68363442" w14:textId="77777777" w:rsidR="0051076D" w:rsidRPr="00F3066F" w:rsidRDefault="0051076D" w:rsidP="00CC6F3D"/>
    <w:p w14:paraId="68363443" w14:textId="77777777" w:rsidR="0051076D" w:rsidRPr="00F3066F" w:rsidRDefault="0051076D" w:rsidP="00CC6F3D"/>
    <w:p w14:paraId="68363444" w14:textId="77777777" w:rsidR="0051076D" w:rsidRPr="00F3066F" w:rsidRDefault="0051076D" w:rsidP="00CC6F3D"/>
    <w:p w14:paraId="68363445" w14:textId="7225DBDA" w:rsidR="0051076D" w:rsidRDefault="0051076D" w:rsidP="00CC6F3D"/>
    <w:p w14:paraId="3170372D" w14:textId="77777777" w:rsidR="001223F4" w:rsidRPr="00F3066F" w:rsidRDefault="001223F4" w:rsidP="00CC6F3D"/>
    <w:p w14:paraId="68363446" w14:textId="77777777" w:rsidR="0051076D" w:rsidRPr="00F3066F" w:rsidRDefault="0051076D" w:rsidP="00CC6F3D"/>
    <w:p w14:paraId="68363447" w14:textId="77777777" w:rsidR="0051076D" w:rsidRPr="00F3066F" w:rsidRDefault="0051076D" w:rsidP="00CC6F3D"/>
    <w:p w14:paraId="68363448" w14:textId="77777777" w:rsidR="0051076D" w:rsidRPr="00F3066F" w:rsidRDefault="0051076D" w:rsidP="00CC6F3D"/>
    <w:p w14:paraId="6836344A" w14:textId="76CB43FA" w:rsidR="0051076D" w:rsidRPr="001223F4" w:rsidRDefault="0098612B" w:rsidP="0051076D">
      <w:pPr>
        <w:jc w:val="center"/>
        <w:rPr>
          <w:rFonts w:cs="Times New Roman"/>
          <w:sz w:val="72"/>
          <w:szCs w:val="72"/>
        </w:rPr>
      </w:pPr>
      <w:r w:rsidRPr="001223F4">
        <w:rPr>
          <w:rFonts w:cs="Times New Roman"/>
          <w:b/>
          <w:sz w:val="72"/>
          <w:szCs w:val="72"/>
        </w:rPr>
        <w:t>Politika č. 7</w:t>
      </w:r>
    </w:p>
    <w:p w14:paraId="6836344B" w14:textId="0AF209A7" w:rsidR="0051076D" w:rsidRPr="001223F4" w:rsidRDefault="0051076D" w:rsidP="0051076D">
      <w:pPr>
        <w:jc w:val="center"/>
        <w:rPr>
          <w:rFonts w:cs="Times New Roman"/>
          <w:b/>
          <w:sz w:val="72"/>
          <w:szCs w:val="72"/>
        </w:rPr>
      </w:pPr>
      <w:r w:rsidRPr="001223F4">
        <w:rPr>
          <w:rFonts w:cs="Times New Roman"/>
          <w:b/>
          <w:sz w:val="72"/>
          <w:szCs w:val="72"/>
        </w:rPr>
        <w:t>Politika řízení přístupu</w:t>
      </w:r>
      <w:r w:rsidR="001C079F" w:rsidRPr="001223F4">
        <w:rPr>
          <w:rFonts w:cs="Times New Roman"/>
          <w:b/>
          <w:sz w:val="72"/>
          <w:szCs w:val="72"/>
        </w:rPr>
        <w:br/>
      </w:r>
    </w:p>
    <w:p w14:paraId="6836344C" w14:textId="77777777" w:rsidR="0051076D" w:rsidRPr="00F3066F" w:rsidRDefault="0051076D" w:rsidP="0051076D">
      <w:pPr>
        <w:jc w:val="center"/>
      </w:pPr>
    </w:p>
    <w:p w14:paraId="6836344D" w14:textId="77777777" w:rsidR="0051076D" w:rsidRPr="00F3066F" w:rsidRDefault="0051076D" w:rsidP="0051076D">
      <w:pPr>
        <w:jc w:val="center"/>
      </w:pPr>
    </w:p>
    <w:p w14:paraId="6836344E" w14:textId="77777777" w:rsidR="0051076D" w:rsidRPr="00F3066F" w:rsidRDefault="0051076D" w:rsidP="0051076D">
      <w:pPr>
        <w:jc w:val="center"/>
      </w:pPr>
    </w:p>
    <w:p w14:paraId="6836344F" w14:textId="77777777" w:rsidR="0051076D" w:rsidRPr="00F3066F" w:rsidRDefault="0051076D" w:rsidP="0051076D">
      <w:pPr>
        <w:jc w:val="center"/>
      </w:pPr>
    </w:p>
    <w:p w14:paraId="68363450" w14:textId="77777777" w:rsidR="0051076D" w:rsidRPr="00F3066F" w:rsidRDefault="0051076D" w:rsidP="0051076D">
      <w:pPr>
        <w:jc w:val="center"/>
      </w:pPr>
    </w:p>
    <w:p w14:paraId="68363451" w14:textId="77777777" w:rsidR="0051076D" w:rsidRPr="00F3066F" w:rsidRDefault="0051076D" w:rsidP="0051076D">
      <w:pPr>
        <w:jc w:val="center"/>
      </w:pPr>
    </w:p>
    <w:p w14:paraId="68363453" w14:textId="037C8417" w:rsidR="0098612B" w:rsidRPr="00F3066F" w:rsidRDefault="0098612B">
      <w:r w:rsidRPr="00F3066F">
        <w:br w:type="page"/>
      </w:r>
    </w:p>
    <w:p w14:paraId="68363454" w14:textId="77777777" w:rsidR="00F06E6F" w:rsidRPr="00F3066F" w:rsidRDefault="00F06E6F" w:rsidP="008D0FF9">
      <w:pPr>
        <w:pStyle w:val="Nadpis1"/>
      </w:pPr>
      <w:bookmarkStart w:id="0" w:name="_Toc103003745"/>
      <w:r w:rsidRPr="00F3066F">
        <w:lastRenderedPageBreak/>
        <w:t>Obsah</w:t>
      </w:r>
      <w:bookmarkEnd w:id="0"/>
    </w:p>
    <w:bookmarkStart w:id="1" w:name="_GoBack"/>
    <w:bookmarkEnd w:id="1"/>
    <w:p w14:paraId="73E610F8" w14:textId="413FC8F2" w:rsidR="008A264A" w:rsidRDefault="00F26860">
      <w:pPr>
        <w:pStyle w:val="Obsah1"/>
        <w:tabs>
          <w:tab w:val="left" w:pos="440"/>
          <w:tab w:val="right" w:leader="dot" w:pos="9062"/>
        </w:tabs>
        <w:rPr>
          <w:rFonts w:asciiTheme="minorHAnsi" w:eastAsiaTheme="minorEastAsia" w:hAnsiTheme="minorHAnsi"/>
          <w:noProof/>
          <w:sz w:val="22"/>
          <w:lang w:eastAsia="cs-CZ"/>
        </w:rPr>
      </w:pPr>
      <w:r w:rsidRPr="00F3066F">
        <w:rPr>
          <w:b/>
          <w:bCs/>
        </w:rPr>
        <w:fldChar w:fldCharType="begin"/>
      </w:r>
      <w:r w:rsidRPr="00F3066F">
        <w:rPr>
          <w:b/>
          <w:bCs/>
        </w:rPr>
        <w:instrText xml:space="preserve"> TOC \o "1-3" \h \z \u </w:instrText>
      </w:r>
      <w:r w:rsidRPr="00F3066F">
        <w:rPr>
          <w:b/>
          <w:bCs/>
        </w:rPr>
        <w:fldChar w:fldCharType="separate"/>
      </w:r>
      <w:hyperlink w:anchor="_Toc103003745" w:history="1">
        <w:r w:rsidR="008A264A" w:rsidRPr="00C8346E">
          <w:rPr>
            <w:rStyle w:val="Hypertextovodkaz"/>
            <w:noProof/>
          </w:rPr>
          <w:t>1</w:t>
        </w:r>
        <w:r w:rsidR="008A264A">
          <w:rPr>
            <w:rFonts w:asciiTheme="minorHAnsi" w:eastAsiaTheme="minorEastAsia" w:hAnsiTheme="minorHAnsi"/>
            <w:noProof/>
            <w:sz w:val="22"/>
            <w:lang w:eastAsia="cs-CZ"/>
          </w:rPr>
          <w:tab/>
        </w:r>
        <w:r w:rsidR="008A264A" w:rsidRPr="00C8346E">
          <w:rPr>
            <w:rStyle w:val="Hypertextovodkaz"/>
            <w:noProof/>
          </w:rPr>
          <w:t>Obsah</w:t>
        </w:r>
        <w:r w:rsidR="008A264A">
          <w:rPr>
            <w:noProof/>
            <w:webHidden/>
          </w:rPr>
          <w:tab/>
        </w:r>
        <w:r w:rsidR="008A264A">
          <w:rPr>
            <w:noProof/>
            <w:webHidden/>
          </w:rPr>
          <w:fldChar w:fldCharType="begin"/>
        </w:r>
        <w:r w:rsidR="008A264A">
          <w:rPr>
            <w:noProof/>
            <w:webHidden/>
          </w:rPr>
          <w:instrText xml:space="preserve"> PAGEREF _Toc103003745 \h </w:instrText>
        </w:r>
        <w:r w:rsidR="008A264A">
          <w:rPr>
            <w:noProof/>
            <w:webHidden/>
          </w:rPr>
        </w:r>
        <w:r w:rsidR="008A264A">
          <w:rPr>
            <w:noProof/>
            <w:webHidden/>
          </w:rPr>
          <w:fldChar w:fldCharType="separate"/>
        </w:r>
        <w:r w:rsidR="008A264A">
          <w:rPr>
            <w:noProof/>
            <w:webHidden/>
          </w:rPr>
          <w:t>2</w:t>
        </w:r>
        <w:r w:rsidR="008A264A">
          <w:rPr>
            <w:noProof/>
            <w:webHidden/>
          </w:rPr>
          <w:fldChar w:fldCharType="end"/>
        </w:r>
      </w:hyperlink>
    </w:p>
    <w:p w14:paraId="5C25E457" w14:textId="2166B10F" w:rsidR="008A264A" w:rsidRDefault="008A264A">
      <w:pPr>
        <w:pStyle w:val="Obsah1"/>
        <w:tabs>
          <w:tab w:val="left" w:pos="440"/>
          <w:tab w:val="right" w:leader="dot" w:pos="9062"/>
        </w:tabs>
        <w:rPr>
          <w:rFonts w:asciiTheme="minorHAnsi" w:eastAsiaTheme="minorEastAsia" w:hAnsiTheme="minorHAnsi"/>
          <w:noProof/>
          <w:sz w:val="22"/>
          <w:lang w:eastAsia="cs-CZ"/>
        </w:rPr>
      </w:pPr>
      <w:hyperlink w:anchor="_Toc103003746" w:history="1">
        <w:r w:rsidRPr="00C8346E">
          <w:rPr>
            <w:rStyle w:val="Hypertextovodkaz"/>
            <w:noProof/>
          </w:rPr>
          <w:t>2</w:t>
        </w:r>
        <w:r>
          <w:rPr>
            <w:rFonts w:asciiTheme="minorHAnsi" w:eastAsiaTheme="minorEastAsia" w:hAnsiTheme="minorHAnsi"/>
            <w:noProof/>
            <w:sz w:val="22"/>
            <w:lang w:eastAsia="cs-CZ"/>
          </w:rPr>
          <w:tab/>
        </w:r>
        <w:r w:rsidRPr="00C8346E">
          <w:rPr>
            <w:rStyle w:val="Hypertextovodkaz"/>
            <w:noProof/>
          </w:rPr>
          <w:t>Preambule</w:t>
        </w:r>
        <w:r>
          <w:rPr>
            <w:noProof/>
            <w:webHidden/>
          </w:rPr>
          <w:tab/>
        </w:r>
        <w:r>
          <w:rPr>
            <w:noProof/>
            <w:webHidden/>
          </w:rPr>
          <w:fldChar w:fldCharType="begin"/>
        </w:r>
        <w:r>
          <w:rPr>
            <w:noProof/>
            <w:webHidden/>
          </w:rPr>
          <w:instrText xml:space="preserve"> PAGEREF _Toc103003746 \h </w:instrText>
        </w:r>
        <w:r>
          <w:rPr>
            <w:noProof/>
            <w:webHidden/>
          </w:rPr>
        </w:r>
        <w:r>
          <w:rPr>
            <w:noProof/>
            <w:webHidden/>
          </w:rPr>
          <w:fldChar w:fldCharType="separate"/>
        </w:r>
        <w:r>
          <w:rPr>
            <w:noProof/>
            <w:webHidden/>
          </w:rPr>
          <w:t>3</w:t>
        </w:r>
        <w:r>
          <w:rPr>
            <w:noProof/>
            <w:webHidden/>
          </w:rPr>
          <w:fldChar w:fldCharType="end"/>
        </w:r>
      </w:hyperlink>
    </w:p>
    <w:p w14:paraId="34B5CD53" w14:textId="10D10305" w:rsidR="008A264A" w:rsidRDefault="008A264A">
      <w:pPr>
        <w:pStyle w:val="Obsah1"/>
        <w:tabs>
          <w:tab w:val="left" w:pos="440"/>
          <w:tab w:val="right" w:leader="dot" w:pos="9062"/>
        </w:tabs>
        <w:rPr>
          <w:rFonts w:asciiTheme="minorHAnsi" w:eastAsiaTheme="minorEastAsia" w:hAnsiTheme="minorHAnsi"/>
          <w:noProof/>
          <w:sz w:val="22"/>
          <w:lang w:eastAsia="cs-CZ"/>
        </w:rPr>
      </w:pPr>
      <w:hyperlink w:anchor="_Toc103003747" w:history="1">
        <w:r w:rsidRPr="00C8346E">
          <w:rPr>
            <w:rStyle w:val="Hypertextovodkaz"/>
            <w:noProof/>
          </w:rPr>
          <w:t>3</w:t>
        </w:r>
        <w:r>
          <w:rPr>
            <w:rFonts w:asciiTheme="minorHAnsi" w:eastAsiaTheme="minorEastAsia" w:hAnsiTheme="minorHAnsi"/>
            <w:noProof/>
            <w:sz w:val="22"/>
            <w:lang w:eastAsia="cs-CZ"/>
          </w:rPr>
          <w:tab/>
        </w:r>
        <w:r w:rsidRPr="00C8346E">
          <w:rPr>
            <w:rStyle w:val="Hypertextovodkaz"/>
            <w:noProof/>
          </w:rPr>
          <w:t>Zkratky a pojmy</w:t>
        </w:r>
        <w:r>
          <w:rPr>
            <w:noProof/>
            <w:webHidden/>
          </w:rPr>
          <w:tab/>
        </w:r>
        <w:r>
          <w:rPr>
            <w:noProof/>
            <w:webHidden/>
          </w:rPr>
          <w:fldChar w:fldCharType="begin"/>
        </w:r>
        <w:r>
          <w:rPr>
            <w:noProof/>
            <w:webHidden/>
          </w:rPr>
          <w:instrText xml:space="preserve"> PAGEREF _Toc103003747 \h </w:instrText>
        </w:r>
        <w:r>
          <w:rPr>
            <w:noProof/>
            <w:webHidden/>
          </w:rPr>
        </w:r>
        <w:r>
          <w:rPr>
            <w:noProof/>
            <w:webHidden/>
          </w:rPr>
          <w:fldChar w:fldCharType="separate"/>
        </w:r>
        <w:r>
          <w:rPr>
            <w:noProof/>
            <w:webHidden/>
          </w:rPr>
          <w:t>3</w:t>
        </w:r>
        <w:r>
          <w:rPr>
            <w:noProof/>
            <w:webHidden/>
          </w:rPr>
          <w:fldChar w:fldCharType="end"/>
        </w:r>
      </w:hyperlink>
    </w:p>
    <w:p w14:paraId="3D92BC53" w14:textId="37F6FE76" w:rsidR="008A264A" w:rsidRDefault="008A264A">
      <w:pPr>
        <w:pStyle w:val="Obsah1"/>
        <w:tabs>
          <w:tab w:val="left" w:pos="440"/>
          <w:tab w:val="right" w:leader="dot" w:pos="9062"/>
        </w:tabs>
        <w:rPr>
          <w:rFonts w:asciiTheme="minorHAnsi" w:eastAsiaTheme="minorEastAsia" w:hAnsiTheme="minorHAnsi"/>
          <w:noProof/>
          <w:sz w:val="22"/>
          <w:lang w:eastAsia="cs-CZ"/>
        </w:rPr>
      </w:pPr>
      <w:hyperlink w:anchor="_Toc103003748" w:history="1">
        <w:r w:rsidRPr="00C8346E">
          <w:rPr>
            <w:rStyle w:val="Hypertextovodkaz"/>
            <w:noProof/>
          </w:rPr>
          <w:t>4</w:t>
        </w:r>
        <w:r>
          <w:rPr>
            <w:rFonts w:asciiTheme="minorHAnsi" w:eastAsiaTheme="minorEastAsia" w:hAnsiTheme="minorHAnsi"/>
            <w:noProof/>
            <w:sz w:val="22"/>
            <w:lang w:eastAsia="cs-CZ"/>
          </w:rPr>
          <w:tab/>
        </w:r>
        <w:r w:rsidRPr="00C8346E">
          <w:rPr>
            <w:rStyle w:val="Hypertextovodkaz"/>
            <w:noProof/>
          </w:rPr>
          <w:t>Principy řízení oprávnění</w:t>
        </w:r>
        <w:r>
          <w:rPr>
            <w:noProof/>
            <w:webHidden/>
          </w:rPr>
          <w:tab/>
        </w:r>
        <w:r>
          <w:rPr>
            <w:noProof/>
            <w:webHidden/>
          </w:rPr>
          <w:fldChar w:fldCharType="begin"/>
        </w:r>
        <w:r>
          <w:rPr>
            <w:noProof/>
            <w:webHidden/>
          </w:rPr>
          <w:instrText xml:space="preserve"> PAGEREF _Toc103003748 \h </w:instrText>
        </w:r>
        <w:r>
          <w:rPr>
            <w:noProof/>
            <w:webHidden/>
          </w:rPr>
        </w:r>
        <w:r>
          <w:rPr>
            <w:noProof/>
            <w:webHidden/>
          </w:rPr>
          <w:fldChar w:fldCharType="separate"/>
        </w:r>
        <w:r>
          <w:rPr>
            <w:noProof/>
            <w:webHidden/>
          </w:rPr>
          <w:t>3</w:t>
        </w:r>
        <w:r>
          <w:rPr>
            <w:noProof/>
            <w:webHidden/>
          </w:rPr>
          <w:fldChar w:fldCharType="end"/>
        </w:r>
      </w:hyperlink>
    </w:p>
    <w:p w14:paraId="414F8775" w14:textId="22BED344" w:rsidR="008A264A" w:rsidRDefault="008A264A">
      <w:pPr>
        <w:pStyle w:val="Obsah1"/>
        <w:tabs>
          <w:tab w:val="left" w:pos="440"/>
          <w:tab w:val="right" w:leader="dot" w:pos="9062"/>
        </w:tabs>
        <w:rPr>
          <w:rFonts w:asciiTheme="minorHAnsi" w:eastAsiaTheme="minorEastAsia" w:hAnsiTheme="minorHAnsi"/>
          <w:noProof/>
          <w:sz w:val="22"/>
          <w:lang w:eastAsia="cs-CZ"/>
        </w:rPr>
      </w:pPr>
      <w:hyperlink w:anchor="_Toc103003749" w:history="1">
        <w:r w:rsidRPr="00C8346E">
          <w:rPr>
            <w:rStyle w:val="Hypertextovodkaz"/>
            <w:noProof/>
          </w:rPr>
          <w:t>5</w:t>
        </w:r>
        <w:r>
          <w:rPr>
            <w:rFonts w:asciiTheme="minorHAnsi" w:eastAsiaTheme="minorEastAsia" w:hAnsiTheme="minorHAnsi"/>
            <w:noProof/>
            <w:sz w:val="22"/>
            <w:lang w:eastAsia="cs-CZ"/>
          </w:rPr>
          <w:tab/>
        </w:r>
        <w:r w:rsidRPr="00C8346E">
          <w:rPr>
            <w:rStyle w:val="Hypertextovodkaz"/>
            <w:noProof/>
          </w:rPr>
          <w:t>Pravidla řízení přístupu</w:t>
        </w:r>
        <w:r>
          <w:rPr>
            <w:noProof/>
            <w:webHidden/>
          </w:rPr>
          <w:tab/>
        </w:r>
        <w:r>
          <w:rPr>
            <w:noProof/>
            <w:webHidden/>
          </w:rPr>
          <w:fldChar w:fldCharType="begin"/>
        </w:r>
        <w:r>
          <w:rPr>
            <w:noProof/>
            <w:webHidden/>
          </w:rPr>
          <w:instrText xml:space="preserve"> PAGEREF _Toc103003749 \h </w:instrText>
        </w:r>
        <w:r>
          <w:rPr>
            <w:noProof/>
            <w:webHidden/>
          </w:rPr>
        </w:r>
        <w:r>
          <w:rPr>
            <w:noProof/>
            <w:webHidden/>
          </w:rPr>
          <w:fldChar w:fldCharType="separate"/>
        </w:r>
        <w:r>
          <w:rPr>
            <w:noProof/>
            <w:webHidden/>
          </w:rPr>
          <w:t>4</w:t>
        </w:r>
        <w:r>
          <w:rPr>
            <w:noProof/>
            <w:webHidden/>
          </w:rPr>
          <w:fldChar w:fldCharType="end"/>
        </w:r>
      </w:hyperlink>
    </w:p>
    <w:p w14:paraId="230C5C09" w14:textId="4B4DFD1B" w:rsidR="008A264A" w:rsidRDefault="008A264A">
      <w:pPr>
        <w:pStyle w:val="Obsah1"/>
        <w:tabs>
          <w:tab w:val="left" w:pos="440"/>
          <w:tab w:val="right" w:leader="dot" w:pos="9062"/>
        </w:tabs>
        <w:rPr>
          <w:rFonts w:asciiTheme="minorHAnsi" w:eastAsiaTheme="minorEastAsia" w:hAnsiTheme="minorHAnsi"/>
          <w:noProof/>
          <w:sz w:val="22"/>
          <w:lang w:eastAsia="cs-CZ"/>
        </w:rPr>
      </w:pPr>
      <w:hyperlink w:anchor="_Toc103003750" w:history="1">
        <w:r w:rsidRPr="00C8346E">
          <w:rPr>
            <w:rStyle w:val="Hypertextovodkaz"/>
            <w:noProof/>
          </w:rPr>
          <w:t>6</w:t>
        </w:r>
        <w:r>
          <w:rPr>
            <w:rFonts w:asciiTheme="minorHAnsi" w:eastAsiaTheme="minorEastAsia" w:hAnsiTheme="minorHAnsi"/>
            <w:noProof/>
            <w:sz w:val="22"/>
            <w:lang w:eastAsia="cs-CZ"/>
          </w:rPr>
          <w:tab/>
        </w:r>
        <w:r w:rsidRPr="00C8346E">
          <w:rPr>
            <w:rStyle w:val="Hypertextovodkaz"/>
            <w:noProof/>
          </w:rPr>
          <w:t>Životní cyklus řízení přístupu</w:t>
        </w:r>
        <w:r>
          <w:rPr>
            <w:noProof/>
            <w:webHidden/>
          </w:rPr>
          <w:tab/>
        </w:r>
        <w:r>
          <w:rPr>
            <w:noProof/>
            <w:webHidden/>
          </w:rPr>
          <w:fldChar w:fldCharType="begin"/>
        </w:r>
        <w:r>
          <w:rPr>
            <w:noProof/>
            <w:webHidden/>
          </w:rPr>
          <w:instrText xml:space="preserve"> PAGEREF _Toc103003750 \h </w:instrText>
        </w:r>
        <w:r>
          <w:rPr>
            <w:noProof/>
            <w:webHidden/>
          </w:rPr>
        </w:r>
        <w:r>
          <w:rPr>
            <w:noProof/>
            <w:webHidden/>
          </w:rPr>
          <w:fldChar w:fldCharType="separate"/>
        </w:r>
        <w:r>
          <w:rPr>
            <w:noProof/>
            <w:webHidden/>
          </w:rPr>
          <w:t>5</w:t>
        </w:r>
        <w:r>
          <w:rPr>
            <w:noProof/>
            <w:webHidden/>
          </w:rPr>
          <w:fldChar w:fldCharType="end"/>
        </w:r>
      </w:hyperlink>
    </w:p>
    <w:p w14:paraId="2C339884" w14:textId="645FBA07" w:rsidR="008A264A" w:rsidRDefault="008A264A">
      <w:pPr>
        <w:pStyle w:val="Obsah2"/>
        <w:tabs>
          <w:tab w:val="left" w:pos="880"/>
          <w:tab w:val="right" w:leader="dot" w:pos="9062"/>
        </w:tabs>
        <w:rPr>
          <w:rFonts w:asciiTheme="minorHAnsi" w:eastAsiaTheme="minorEastAsia" w:hAnsiTheme="minorHAnsi"/>
          <w:noProof/>
          <w:sz w:val="22"/>
          <w:lang w:eastAsia="cs-CZ"/>
        </w:rPr>
      </w:pPr>
      <w:hyperlink w:anchor="_Toc103003751" w:history="1">
        <w:r w:rsidRPr="00C8346E">
          <w:rPr>
            <w:rStyle w:val="Hypertextovodkaz"/>
            <w:noProof/>
          </w:rPr>
          <w:t>6.1</w:t>
        </w:r>
        <w:r>
          <w:rPr>
            <w:rFonts w:asciiTheme="minorHAnsi" w:eastAsiaTheme="minorEastAsia" w:hAnsiTheme="minorHAnsi"/>
            <w:noProof/>
            <w:sz w:val="22"/>
            <w:lang w:eastAsia="cs-CZ"/>
          </w:rPr>
          <w:tab/>
        </w:r>
        <w:r w:rsidRPr="00C8346E">
          <w:rPr>
            <w:rStyle w:val="Hypertextovodkaz"/>
            <w:noProof/>
          </w:rPr>
          <w:t>Registrace a zrušení registrace uživatele, správce nebo komponenty</w:t>
        </w:r>
        <w:r>
          <w:rPr>
            <w:noProof/>
            <w:webHidden/>
          </w:rPr>
          <w:tab/>
        </w:r>
        <w:r>
          <w:rPr>
            <w:noProof/>
            <w:webHidden/>
          </w:rPr>
          <w:fldChar w:fldCharType="begin"/>
        </w:r>
        <w:r>
          <w:rPr>
            <w:noProof/>
            <w:webHidden/>
          </w:rPr>
          <w:instrText xml:space="preserve"> PAGEREF _Toc103003751 \h </w:instrText>
        </w:r>
        <w:r>
          <w:rPr>
            <w:noProof/>
            <w:webHidden/>
          </w:rPr>
        </w:r>
        <w:r>
          <w:rPr>
            <w:noProof/>
            <w:webHidden/>
          </w:rPr>
          <w:fldChar w:fldCharType="separate"/>
        </w:r>
        <w:r>
          <w:rPr>
            <w:noProof/>
            <w:webHidden/>
          </w:rPr>
          <w:t>5</w:t>
        </w:r>
        <w:r>
          <w:rPr>
            <w:noProof/>
            <w:webHidden/>
          </w:rPr>
          <w:fldChar w:fldCharType="end"/>
        </w:r>
      </w:hyperlink>
    </w:p>
    <w:p w14:paraId="526ED239" w14:textId="1BF85AF2" w:rsidR="008A264A" w:rsidRDefault="008A264A">
      <w:pPr>
        <w:pStyle w:val="Obsah2"/>
        <w:tabs>
          <w:tab w:val="left" w:pos="880"/>
          <w:tab w:val="right" w:leader="dot" w:pos="9062"/>
        </w:tabs>
        <w:rPr>
          <w:rFonts w:asciiTheme="minorHAnsi" w:eastAsiaTheme="minorEastAsia" w:hAnsiTheme="minorHAnsi"/>
          <w:noProof/>
          <w:sz w:val="22"/>
          <w:lang w:eastAsia="cs-CZ"/>
        </w:rPr>
      </w:pPr>
      <w:hyperlink w:anchor="_Toc103003752" w:history="1">
        <w:r w:rsidRPr="00C8346E">
          <w:rPr>
            <w:rStyle w:val="Hypertextovodkaz"/>
            <w:noProof/>
          </w:rPr>
          <w:t>6.2</w:t>
        </w:r>
        <w:r>
          <w:rPr>
            <w:rFonts w:asciiTheme="minorHAnsi" w:eastAsiaTheme="minorEastAsia" w:hAnsiTheme="minorHAnsi"/>
            <w:noProof/>
            <w:sz w:val="22"/>
            <w:lang w:eastAsia="cs-CZ"/>
          </w:rPr>
          <w:tab/>
        </w:r>
        <w:r w:rsidRPr="00C8346E">
          <w:rPr>
            <w:rStyle w:val="Hypertextovodkaz"/>
            <w:noProof/>
          </w:rPr>
          <w:t>Zřízení přístupu uživatele, správce nebo komponenty</w:t>
        </w:r>
        <w:r>
          <w:rPr>
            <w:noProof/>
            <w:webHidden/>
          </w:rPr>
          <w:tab/>
        </w:r>
        <w:r>
          <w:rPr>
            <w:noProof/>
            <w:webHidden/>
          </w:rPr>
          <w:fldChar w:fldCharType="begin"/>
        </w:r>
        <w:r>
          <w:rPr>
            <w:noProof/>
            <w:webHidden/>
          </w:rPr>
          <w:instrText xml:space="preserve"> PAGEREF _Toc103003752 \h </w:instrText>
        </w:r>
        <w:r>
          <w:rPr>
            <w:noProof/>
            <w:webHidden/>
          </w:rPr>
        </w:r>
        <w:r>
          <w:rPr>
            <w:noProof/>
            <w:webHidden/>
          </w:rPr>
          <w:fldChar w:fldCharType="separate"/>
        </w:r>
        <w:r>
          <w:rPr>
            <w:noProof/>
            <w:webHidden/>
          </w:rPr>
          <w:t>6</w:t>
        </w:r>
        <w:r>
          <w:rPr>
            <w:noProof/>
            <w:webHidden/>
          </w:rPr>
          <w:fldChar w:fldCharType="end"/>
        </w:r>
      </w:hyperlink>
    </w:p>
    <w:p w14:paraId="0083BF7C" w14:textId="7A8ECE58" w:rsidR="008A264A" w:rsidRDefault="008A264A">
      <w:pPr>
        <w:pStyle w:val="Obsah2"/>
        <w:tabs>
          <w:tab w:val="left" w:pos="880"/>
          <w:tab w:val="right" w:leader="dot" w:pos="9062"/>
        </w:tabs>
        <w:rPr>
          <w:rFonts w:asciiTheme="minorHAnsi" w:eastAsiaTheme="minorEastAsia" w:hAnsiTheme="minorHAnsi"/>
          <w:noProof/>
          <w:sz w:val="22"/>
          <w:lang w:eastAsia="cs-CZ"/>
        </w:rPr>
      </w:pPr>
      <w:hyperlink w:anchor="_Toc103003753" w:history="1">
        <w:r w:rsidRPr="00C8346E">
          <w:rPr>
            <w:rStyle w:val="Hypertextovodkaz"/>
            <w:noProof/>
          </w:rPr>
          <w:t>6.3</w:t>
        </w:r>
        <w:r>
          <w:rPr>
            <w:rFonts w:asciiTheme="minorHAnsi" w:eastAsiaTheme="minorEastAsia" w:hAnsiTheme="minorHAnsi"/>
            <w:noProof/>
            <w:sz w:val="22"/>
            <w:lang w:eastAsia="cs-CZ"/>
          </w:rPr>
          <w:tab/>
        </w:r>
        <w:r w:rsidRPr="00C8346E">
          <w:rPr>
            <w:rStyle w:val="Hypertextovodkaz"/>
            <w:noProof/>
          </w:rPr>
          <w:t>Změna přístupu uživatele, správce nebo komponenty</w:t>
        </w:r>
        <w:r>
          <w:rPr>
            <w:noProof/>
            <w:webHidden/>
          </w:rPr>
          <w:tab/>
        </w:r>
        <w:r>
          <w:rPr>
            <w:noProof/>
            <w:webHidden/>
          </w:rPr>
          <w:fldChar w:fldCharType="begin"/>
        </w:r>
        <w:r>
          <w:rPr>
            <w:noProof/>
            <w:webHidden/>
          </w:rPr>
          <w:instrText xml:space="preserve"> PAGEREF _Toc103003753 \h </w:instrText>
        </w:r>
        <w:r>
          <w:rPr>
            <w:noProof/>
            <w:webHidden/>
          </w:rPr>
        </w:r>
        <w:r>
          <w:rPr>
            <w:noProof/>
            <w:webHidden/>
          </w:rPr>
          <w:fldChar w:fldCharType="separate"/>
        </w:r>
        <w:r>
          <w:rPr>
            <w:noProof/>
            <w:webHidden/>
          </w:rPr>
          <w:t>7</w:t>
        </w:r>
        <w:r>
          <w:rPr>
            <w:noProof/>
            <w:webHidden/>
          </w:rPr>
          <w:fldChar w:fldCharType="end"/>
        </w:r>
      </w:hyperlink>
    </w:p>
    <w:p w14:paraId="5955A54D" w14:textId="476C33F2" w:rsidR="008A264A" w:rsidRDefault="008A264A">
      <w:pPr>
        <w:pStyle w:val="Obsah2"/>
        <w:tabs>
          <w:tab w:val="left" w:pos="880"/>
          <w:tab w:val="right" w:leader="dot" w:pos="9062"/>
        </w:tabs>
        <w:rPr>
          <w:rFonts w:asciiTheme="minorHAnsi" w:eastAsiaTheme="minorEastAsia" w:hAnsiTheme="minorHAnsi"/>
          <w:noProof/>
          <w:sz w:val="22"/>
          <w:lang w:eastAsia="cs-CZ"/>
        </w:rPr>
      </w:pPr>
      <w:hyperlink w:anchor="_Toc103003754" w:history="1">
        <w:r w:rsidRPr="00C8346E">
          <w:rPr>
            <w:rStyle w:val="Hypertextovodkaz"/>
            <w:noProof/>
          </w:rPr>
          <w:t>6.4</w:t>
        </w:r>
        <w:r>
          <w:rPr>
            <w:rFonts w:asciiTheme="minorHAnsi" w:eastAsiaTheme="minorEastAsia" w:hAnsiTheme="minorHAnsi"/>
            <w:noProof/>
            <w:sz w:val="22"/>
            <w:lang w:eastAsia="cs-CZ"/>
          </w:rPr>
          <w:tab/>
        </w:r>
        <w:r w:rsidRPr="00C8346E">
          <w:rPr>
            <w:rStyle w:val="Hypertextovodkaz"/>
            <w:noProof/>
          </w:rPr>
          <w:t xml:space="preserve">Odebrání přístupu uživatele, </w:t>
        </w:r>
        <w:r w:rsidRPr="00C8346E">
          <w:rPr>
            <w:rStyle w:val="Hypertextovodkaz"/>
            <w:i/>
            <w:noProof/>
          </w:rPr>
          <w:t xml:space="preserve">správce IS </w:t>
        </w:r>
        <w:r w:rsidRPr="00C8346E">
          <w:rPr>
            <w:rStyle w:val="Hypertextovodkaz"/>
            <w:noProof/>
          </w:rPr>
          <w:t>nebo komponenty</w:t>
        </w:r>
        <w:r>
          <w:rPr>
            <w:noProof/>
            <w:webHidden/>
          </w:rPr>
          <w:tab/>
        </w:r>
        <w:r>
          <w:rPr>
            <w:noProof/>
            <w:webHidden/>
          </w:rPr>
          <w:fldChar w:fldCharType="begin"/>
        </w:r>
        <w:r>
          <w:rPr>
            <w:noProof/>
            <w:webHidden/>
          </w:rPr>
          <w:instrText xml:space="preserve"> PAGEREF _Toc103003754 \h </w:instrText>
        </w:r>
        <w:r>
          <w:rPr>
            <w:noProof/>
            <w:webHidden/>
          </w:rPr>
        </w:r>
        <w:r>
          <w:rPr>
            <w:noProof/>
            <w:webHidden/>
          </w:rPr>
          <w:fldChar w:fldCharType="separate"/>
        </w:r>
        <w:r>
          <w:rPr>
            <w:noProof/>
            <w:webHidden/>
          </w:rPr>
          <w:t>8</w:t>
        </w:r>
        <w:r>
          <w:rPr>
            <w:noProof/>
            <w:webHidden/>
          </w:rPr>
          <w:fldChar w:fldCharType="end"/>
        </w:r>
      </w:hyperlink>
    </w:p>
    <w:p w14:paraId="45B37016" w14:textId="0DE58739" w:rsidR="008A264A" w:rsidRDefault="008A264A">
      <w:pPr>
        <w:pStyle w:val="Obsah1"/>
        <w:tabs>
          <w:tab w:val="left" w:pos="440"/>
          <w:tab w:val="right" w:leader="dot" w:pos="9062"/>
        </w:tabs>
        <w:rPr>
          <w:rFonts w:asciiTheme="minorHAnsi" w:eastAsiaTheme="minorEastAsia" w:hAnsiTheme="minorHAnsi"/>
          <w:noProof/>
          <w:sz w:val="22"/>
          <w:lang w:eastAsia="cs-CZ"/>
        </w:rPr>
      </w:pPr>
      <w:hyperlink w:anchor="_Toc103003755" w:history="1">
        <w:r w:rsidRPr="00C8346E">
          <w:rPr>
            <w:rStyle w:val="Hypertextovodkaz"/>
            <w:noProof/>
          </w:rPr>
          <w:t>7</w:t>
        </w:r>
        <w:r>
          <w:rPr>
            <w:rFonts w:asciiTheme="minorHAnsi" w:eastAsiaTheme="minorEastAsia" w:hAnsiTheme="minorHAnsi"/>
            <w:noProof/>
            <w:sz w:val="22"/>
            <w:lang w:eastAsia="cs-CZ"/>
          </w:rPr>
          <w:tab/>
        </w:r>
        <w:r w:rsidRPr="00C8346E">
          <w:rPr>
            <w:rStyle w:val="Hypertextovodkaz"/>
            <w:noProof/>
          </w:rPr>
          <w:t>Řízení privilegovaných oprávnění</w:t>
        </w:r>
        <w:r>
          <w:rPr>
            <w:noProof/>
            <w:webHidden/>
          </w:rPr>
          <w:tab/>
        </w:r>
        <w:r>
          <w:rPr>
            <w:noProof/>
            <w:webHidden/>
          </w:rPr>
          <w:fldChar w:fldCharType="begin"/>
        </w:r>
        <w:r>
          <w:rPr>
            <w:noProof/>
            <w:webHidden/>
          </w:rPr>
          <w:instrText xml:space="preserve"> PAGEREF _Toc103003755 \h </w:instrText>
        </w:r>
        <w:r>
          <w:rPr>
            <w:noProof/>
            <w:webHidden/>
          </w:rPr>
        </w:r>
        <w:r>
          <w:rPr>
            <w:noProof/>
            <w:webHidden/>
          </w:rPr>
          <w:fldChar w:fldCharType="separate"/>
        </w:r>
        <w:r>
          <w:rPr>
            <w:noProof/>
            <w:webHidden/>
          </w:rPr>
          <w:t>9</w:t>
        </w:r>
        <w:r>
          <w:rPr>
            <w:noProof/>
            <w:webHidden/>
          </w:rPr>
          <w:fldChar w:fldCharType="end"/>
        </w:r>
      </w:hyperlink>
    </w:p>
    <w:p w14:paraId="0FDFDDA1" w14:textId="5258AAC8" w:rsidR="008A264A" w:rsidRDefault="008A264A">
      <w:pPr>
        <w:pStyle w:val="Obsah1"/>
        <w:tabs>
          <w:tab w:val="left" w:pos="440"/>
          <w:tab w:val="right" w:leader="dot" w:pos="9062"/>
        </w:tabs>
        <w:rPr>
          <w:rFonts w:asciiTheme="minorHAnsi" w:eastAsiaTheme="minorEastAsia" w:hAnsiTheme="minorHAnsi"/>
          <w:noProof/>
          <w:sz w:val="22"/>
          <w:lang w:eastAsia="cs-CZ"/>
        </w:rPr>
      </w:pPr>
      <w:hyperlink w:anchor="_Toc103003756" w:history="1">
        <w:r w:rsidRPr="00C8346E">
          <w:rPr>
            <w:rStyle w:val="Hypertextovodkaz"/>
            <w:noProof/>
          </w:rPr>
          <w:t>8</w:t>
        </w:r>
        <w:r>
          <w:rPr>
            <w:rFonts w:asciiTheme="minorHAnsi" w:eastAsiaTheme="minorEastAsia" w:hAnsiTheme="minorHAnsi"/>
            <w:noProof/>
            <w:sz w:val="22"/>
            <w:lang w:eastAsia="cs-CZ"/>
          </w:rPr>
          <w:tab/>
        </w:r>
        <w:r w:rsidRPr="00C8346E">
          <w:rPr>
            <w:rStyle w:val="Hypertextovodkaz"/>
            <w:noProof/>
          </w:rPr>
          <w:t>Řízení přístupu pro mimořádné situace</w:t>
        </w:r>
        <w:r>
          <w:rPr>
            <w:noProof/>
            <w:webHidden/>
          </w:rPr>
          <w:tab/>
        </w:r>
        <w:r>
          <w:rPr>
            <w:noProof/>
            <w:webHidden/>
          </w:rPr>
          <w:fldChar w:fldCharType="begin"/>
        </w:r>
        <w:r>
          <w:rPr>
            <w:noProof/>
            <w:webHidden/>
          </w:rPr>
          <w:instrText xml:space="preserve"> PAGEREF _Toc103003756 \h </w:instrText>
        </w:r>
        <w:r>
          <w:rPr>
            <w:noProof/>
            <w:webHidden/>
          </w:rPr>
        </w:r>
        <w:r>
          <w:rPr>
            <w:noProof/>
            <w:webHidden/>
          </w:rPr>
          <w:fldChar w:fldCharType="separate"/>
        </w:r>
        <w:r>
          <w:rPr>
            <w:noProof/>
            <w:webHidden/>
          </w:rPr>
          <w:t>10</w:t>
        </w:r>
        <w:r>
          <w:rPr>
            <w:noProof/>
            <w:webHidden/>
          </w:rPr>
          <w:fldChar w:fldCharType="end"/>
        </w:r>
      </w:hyperlink>
    </w:p>
    <w:p w14:paraId="1A46109A" w14:textId="6FBCAC7E" w:rsidR="008A264A" w:rsidRDefault="008A264A">
      <w:pPr>
        <w:pStyle w:val="Obsah1"/>
        <w:tabs>
          <w:tab w:val="left" w:pos="440"/>
          <w:tab w:val="right" w:leader="dot" w:pos="9062"/>
        </w:tabs>
        <w:rPr>
          <w:rFonts w:asciiTheme="minorHAnsi" w:eastAsiaTheme="minorEastAsia" w:hAnsiTheme="minorHAnsi"/>
          <w:noProof/>
          <w:sz w:val="22"/>
          <w:lang w:eastAsia="cs-CZ"/>
        </w:rPr>
      </w:pPr>
      <w:hyperlink w:anchor="_Toc103003757" w:history="1">
        <w:r w:rsidRPr="00C8346E">
          <w:rPr>
            <w:rStyle w:val="Hypertextovodkaz"/>
            <w:noProof/>
          </w:rPr>
          <w:t>9</w:t>
        </w:r>
        <w:r>
          <w:rPr>
            <w:rFonts w:asciiTheme="minorHAnsi" w:eastAsiaTheme="minorEastAsia" w:hAnsiTheme="minorHAnsi"/>
            <w:noProof/>
            <w:sz w:val="22"/>
            <w:lang w:eastAsia="cs-CZ"/>
          </w:rPr>
          <w:tab/>
        </w:r>
        <w:r w:rsidRPr="00C8346E">
          <w:rPr>
            <w:rStyle w:val="Hypertextovodkaz"/>
            <w:noProof/>
          </w:rPr>
          <w:t>Přezkoumání přístupových oprávnění</w:t>
        </w:r>
        <w:r>
          <w:rPr>
            <w:noProof/>
            <w:webHidden/>
          </w:rPr>
          <w:tab/>
        </w:r>
        <w:r>
          <w:rPr>
            <w:noProof/>
            <w:webHidden/>
          </w:rPr>
          <w:fldChar w:fldCharType="begin"/>
        </w:r>
        <w:r>
          <w:rPr>
            <w:noProof/>
            <w:webHidden/>
          </w:rPr>
          <w:instrText xml:space="preserve"> PAGEREF _Toc103003757 \h </w:instrText>
        </w:r>
        <w:r>
          <w:rPr>
            <w:noProof/>
            <w:webHidden/>
          </w:rPr>
        </w:r>
        <w:r>
          <w:rPr>
            <w:noProof/>
            <w:webHidden/>
          </w:rPr>
          <w:fldChar w:fldCharType="separate"/>
        </w:r>
        <w:r>
          <w:rPr>
            <w:noProof/>
            <w:webHidden/>
          </w:rPr>
          <w:t>10</w:t>
        </w:r>
        <w:r>
          <w:rPr>
            <w:noProof/>
            <w:webHidden/>
          </w:rPr>
          <w:fldChar w:fldCharType="end"/>
        </w:r>
      </w:hyperlink>
    </w:p>
    <w:p w14:paraId="0CF7B6BF" w14:textId="019552A6" w:rsidR="008A264A" w:rsidRDefault="008A264A">
      <w:pPr>
        <w:pStyle w:val="Obsah1"/>
        <w:tabs>
          <w:tab w:val="left" w:pos="660"/>
          <w:tab w:val="right" w:leader="dot" w:pos="9062"/>
        </w:tabs>
        <w:rPr>
          <w:rFonts w:asciiTheme="minorHAnsi" w:eastAsiaTheme="minorEastAsia" w:hAnsiTheme="minorHAnsi"/>
          <w:noProof/>
          <w:sz w:val="22"/>
          <w:lang w:eastAsia="cs-CZ"/>
        </w:rPr>
      </w:pPr>
      <w:hyperlink w:anchor="_Toc103003758" w:history="1">
        <w:r w:rsidRPr="00C8346E">
          <w:rPr>
            <w:rStyle w:val="Hypertextovodkaz"/>
            <w:noProof/>
          </w:rPr>
          <w:t>10</w:t>
        </w:r>
        <w:r>
          <w:rPr>
            <w:rFonts w:asciiTheme="minorHAnsi" w:eastAsiaTheme="minorEastAsia" w:hAnsiTheme="minorHAnsi"/>
            <w:noProof/>
            <w:sz w:val="22"/>
            <w:lang w:eastAsia="cs-CZ"/>
          </w:rPr>
          <w:tab/>
        </w:r>
        <w:r w:rsidRPr="00C8346E">
          <w:rPr>
            <w:rStyle w:val="Hypertextovodkaz"/>
            <w:noProof/>
          </w:rPr>
          <w:t>Požadavky na autentizační mechanismy</w:t>
        </w:r>
        <w:r>
          <w:rPr>
            <w:noProof/>
            <w:webHidden/>
          </w:rPr>
          <w:tab/>
        </w:r>
        <w:r>
          <w:rPr>
            <w:noProof/>
            <w:webHidden/>
          </w:rPr>
          <w:fldChar w:fldCharType="begin"/>
        </w:r>
        <w:r>
          <w:rPr>
            <w:noProof/>
            <w:webHidden/>
          </w:rPr>
          <w:instrText xml:space="preserve"> PAGEREF _Toc103003758 \h </w:instrText>
        </w:r>
        <w:r>
          <w:rPr>
            <w:noProof/>
            <w:webHidden/>
          </w:rPr>
        </w:r>
        <w:r>
          <w:rPr>
            <w:noProof/>
            <w:webHidden/>
          </w:rPr>
          <w:fldChar w:fldCharType="separate"/>
        </w:r>
        <w:r>
          <w:rPr>
            <w:noProof/>
            <w:webHidden/>
          </w:rPr>
          <w:t>11</w:t>
        </w:r>
        <w:r>
          <w:rPr>
            <w:noProof/>
            <w:webHidden/>
          </w:rPr>
          <w:fldChar w:fldCharType="end"/>
        </w:r>
      </w:hyperlink>
    </w:p>
    <w:p w14:paraId="162A65DA" w14:textId="322D7F5A" w:rsidR="008A264A" w:rsidRDefault="008A264A">
      <w:pPr>
        <w:pStyle w:val="Obsah2"/>
        <w:tabs>
          <w:tab w:val="left" w:pos="880"/>
          <w:tab w:val="right" w:leader="dot" w:pos="9062"/>
        </w:tabs>
        <w:rPr>
          <w:rFonts w:asciiTheme="minorHAnsi" w:eastAsiaTheme="minorEastAsia" w:hAnsiTheme="minorHAnsi"/>
          <w:noProof/>
          <w:sz w:val="22"/>
          <w:lang w:eastAsia="cs-CZ"/>
        </w:rPr>
      </w:pPr>
      <w:hyperlink w:anchor="_Toc103003759" w:history="1">
        <w:r w:rsidRPr="00C8346E">
          <w:rPr>
            <w:rStyle w:val="Hypertextovodkaz"/>
            <w:noProof/>
          </w:rPr>
          <w:t>10.1</w:t>
        </w:r>
        <w:r>
          <w:rPr>
            <w:rFonts w:asciiTheme="minorHAnsi" w:eastAsiaTheme="minorEastAsia" w:hAnsiTheme="minorHAnsi"/>
            <w:noProof/>
            <w:sz w:val="22"/>
            <w:lang w:eastAsia="cs-CZ"/>
          </w:rPr>
          <w:tab/>
        </w:r>
        <w:r w:rsidRPr="00C8346E">
          <w:rPr>
            <w:rStyle w:val="Hypertextovodkaz"/>
            <w:noProof/>
          </w:rPr>
          <w:t>Identifikace a autentizace</w:t>
        </w:r>
        <w:r>
          <w:rPr>
            <w:noProof/>
            <w:webHidden/>
          </w:rPr>
          <w:tab/>
        </w:r>
        <w:r>
          <w:rPr>
            <w:noProof/>
            <w:webHidden/>
          </w:rPr>
          <w:fldChar w:fldCharType="begin"/>
        </w:r>
        <w:r>
          <w:rPr>
            <w:noProof/>
            <w:webHidden/>
          </w:rPr>
          <w:instrText xml:space="preserve"> PAGEREF _Toc103003759 \h </w:instrText>
        </w:r>
        <w:r>
          <w:rPr>
            <w:noProof/>
            <w:webHidden/>
          </w:rPr>
        </w:r>
        <w:r>
          <w:rPr>
            <w:noProof/>
            <w:webHidden/>
          </w:rPr>
          <w:fldChar w:fldCharType="separate"/>
        </w:r>
        <w:r>
          <w:rPr>
            <w:noProof/>
            <w:webHidden/>
          </w:rPr>
          <w:t>11</w:t>
        </w:r>
        <w:r>
          <w:rPr>
            <w:noProof/>
            <w:webHidden/>
          </w:rPr>
          <w:fldChar w:fldCharType="end"/>
        </w:r>
      </w:hyperlink>
    </w:p>
    <w:p w14:paraId="739212F7" w14:textId="64655906" w:rsidR="008A264A" w:rsidRDefault="008A264A">
      <w:pPr>
        <w:pStyle w:val="Obsah2"/>
        <w:tabs>
          <w:tab w:val="left" w:pos="880"/>
          <w:tab w:val="right" w:leader="dot" w:pos="9062"/>
        </w:tabs>
        <w:rPr>
          <w:rFonts w:asciiTheme="minorHAnsi" w:eastAsiaTheme="minorEastAsia" w:hAnsiTheme="minorHAnsi"/>
          <w:noProof/>
          <w:sz w:val="22"/>
          <w:lang w:eastAsia="cs-CZ"/>
        </w:rPr>
      </w:pPr>
      <w:hyperlink w:anchor="_Toc103003760" w:history="1">
        <w:r w:rsidRPr="00C8346E">
          <w:rPr>
            <w:rStyle w:val="Hypertextovodkaz"/>
            <w:noProof/>
          </w:rPr>
          <w:t>10.2</w:t>
        </w:r>
        <w:r>
          <w:rPr>
            <w:rFonts w:asciiTheme="minorHAnsi" w:eastAsiaTheme="minorEastAsia" w:hAnsiTheme="minorHAnsi"/>
            <w:noProof/>
            <w:sz w:val="22"/>
            <w:lang w:eastAsia="cs-CZ"/>
          </w:rPr>
          <w:tab/>
        </w:r>
        <w:r w:rsidRPr="00C8346E">
          <w:rPr>
            <w:rStyle w:val="Hypertextovodkaz"/>
            <w:noProof/>
          </w:rPr>
          <w:t>Systém správy hesel</w:t>
        </w:r>
        <w:r>
          <w:rPr>
            <w:noProof/>
            <w:webHidden/>
          </w:rPr>
          <w:tab/>
        </w:r>
        <w:r>
          <w:rPr>
            <w:noProof/>
            <w:webHidden/>
          </w:rPr>
          <w:fldChar w:fldCharType="begin"/>
        </w:r>
        <w:r>
          <w:rPr>
            <w:noProof/>
            <w:webHidden/>
          </w:rPr>
          <w:instrText xml:space="preserve"> PAGEREF _Toc103003760 \h </w:instrText>
        </w:r>
        <w:r>
          <w:rPr>
            <w:noProof/>
            <w:webHidden/>
          </w:rPr>
        </w:r>
        <w:r>
          <w:rPr>
            <w:noProof/>
            <w:webHidden/>
          </w:rPr>
          <w:fldChar w:fldCharType="separate"/>
        </w:r>
        <w:r>
          <w:rPr>
            <w:noProof/>
            <w:webHidden/>
          </w:rPr>
          <w:t>12</w:t>
        </w:r>
        <w:r>
          <w:rPr>
            <w:noProof/>
            <w:webHidden/>
          </w:rPr>
          <w:fldChar w:fldCharType="end"/>
        </w:r>
      </w:hyperlink>
    </w:p>
    <w:p w14:paraId="45EE8577" w14:textId="24851E8A" w:rsidR="008A264A" w:rsidRDefault="008A264A">
      <w:pPr>
        <w:pStyle w:val="Obsah2"/>
        <w:tabs>
          <w:tab w:val="left" w:pos="880"/>
          <w:tab w:val="right" w:leader="dot" w:pos="9062"/>
        </w:tabs>
        <w:rPr>
          <w:rFonts w:asciiTheme="minorHAnsi" w:eastAsiaTheme="minorEastAsia" w:hAnsiTheme="minorHAnsi"/>
          <w:noProof/>
          <w:sz w:val="22"/>
          <w:lang w:eastAsia="cs-CZ"/>
        </w:rPr>
      </w:pPr>
      <w:hyperlink w:anchor="_Toc103003761" w:history="1">
        <w:r w:rsidRPr="00C8346E">
          <w:rPr>
            <w:rStyle w:val="Hypertextovodkaz"/>
            <w:noProof/>
          </w:rPr>
          <w:t>10.3</w:t>
        </w:r>
        <w:r>
          <w:rPr>
            <w:rFonts w:asciiTheme="minorHAnsi" w:eastAsiaTheme="minorEastAsia" w:hAnsiTheme="minorHAnsi"/>
            <w:noProof/>
            <w:sz w:val="22"/>
            <w:lang w:eastAsia="cs-CZ"/>
          </w:rPr>
          <w:tab/>
        </w:r>
        <w:r w:rsidRPr="00C8346E">
          <w:rPr>
            <w:rStyle w:val="Hypertextovodkaz"/>
            <w:noProof/>
          </w:rPr>
          <w:t>Správa uživatelských hesel a PINů</w:t>
        </w:r>
        <w:r>
          <w:rPr>
            <w:noProof/>
            <w:webHidden/>
          </w:rPr>
          <w:tab/>
        </w:r>
        <w:r>
          <w:rPr>
            <w:noProof/>
            <w:webHidden/>
          </w:rPr>
          <w:fldChar w:fldCharType="begin"/>
        </w:r>
        <w:r>
          <w:rPr>
            <w:noProof/>
            <w:webHidden/>
          </w:rPr>
          <w:instrText xml:space="preserve"> PAGEREF _Toc103003761 \h </w:instrText>
        </w:r>
        <w:r>
          <w:rPr>
            <w:noProof/>
            <w:webHidden/>
          </w:rPr>
        </w:r>
        <w:r>
          <w:rPr>
            <w:noProof/>
            <w:webHidden/>
          </w:rPr>
          <w:fldChar w:fldCharType="separate"/>
        </w:r>
        <w:r>
          <w:rPr>
            <w:noProof/>
            <w:webHidden/>
          </w:rPr>
          <w:t>12</w:t>
        </w:r>
        <w:r>
          <w:rPr>
            <w:noProof/>
            <w:webHidden/>
          </w:rPr>
          <w:fldChar w:fldCharType="end"/>
        </w:r>
      </w:hyperlink>
    </w:p>
    <w:p w14:paraId="6A830A42" w14:textId="4522A6B5" w:rsidR="008A264A" w:rsidRDefault="008A264A">
      <w:pPr>
        <w:pStyle w:val="Obsah2"/>
        <w:tabs>
          <w:tab w:val="left" w:pos="880"/>
          <w:tab w:val="right" w:leader="dot" w:pos="9062"/>
        </w:tabs>
        <w:rPr>
          <w:rFonts w:asciiTheme="minorHAnsi" w:eastAsiaTheme="minorEastAsia" w:hAnsiTheme="minorHAnsi"/>
          <w:noProof/>
          <w:sz w:val="22"/>
          <w:lang w:eastAsia="cs-CZ"/>
        </w:rPr>
      </w:pPr>
      <w:hyperlink w:anchor="_Toc103003762" w:history="1">
        <w:r w:rsidRPr="00C8346E">
          <w:rPr>
            <w:rStyle w:val="Hypertextovodkaz"/>
            <w:noProof/>
          </w:rPr>
          <w:t>10.4</w:t>
        </w:r>
        <w:r>
          <w:rPr>
            <w:rFonts w:asciiTheme="minorHAnsi" w:eastAsiaTheme="minorEastAsia" w:hAnsiTheme="minorHAnsi"/>
            <w:noProof/>
            <w:sz w:val="22"/>
            <w:lang w:eastAsia="cs-CZ"/>
          </w:rPr>
          <w:tab/>
        </w:r>
        <w:r w:rsidRPr="00C8346E">
          <w:rPr>
            <w:rStyle w:val="Hypertextovodkaz"/>
            <w:noProof/>
          </w:rPr>
          <w:t>Bezpečné postupy přihlášení</w:t>
        </w:r>
        <w:r>
          <w:rPr>
            <w:noProof/>
            <w:webHidden/>
          </w:rPr>
          <w:tab/>
        </w:r>
        <w:r>
          <w:rPr>
            <w:noProof/>
            <w:webHidden/>
          </w:rPr>
          <w:fldChar w:fldCharType="begin"/>
        </w:r>
        <w:r>
          <w:rPr>
            <w:noProof/>
            <w:webHidden/>
          </w:rPr>
          <w:instrText xml:space="preserve"> PAGEREF _Toc103003762 \h </w:instrText>
        </w:r>
        <w:r>
          <w:rPr>
            <w:noProof/>
            <w:webHidden/>
          </w:rPr>
        </w:r>
        <w:r>
          <w:rPr>
            <w:noProof/>
            <w:webHidden/>
          </w:rPr>
          <w:fldChar w:fldCharType="separate"/>
        </w:r>
        <w:r>
          <w:rPr>
            <w:noProof/>
            <w:webHidden/>
          </w:rPr>
          <w:t>13</w:t>
        </w:r>
        <w:r>
          <w:rPr>
            <w:noProof/>
            <w:webHidden/>
          </w:rPr>
          <w:fldChar w:fldCharType="end"/>
        </w:r>
      </w:hyperlink>
    </w:p>
    <w:p w14:paraId="68363469" w14:textId="4136F1C6" w:rsidR="008D0FF9" w:rsidRPr="00F3066F" w:rsidRDefault="00F26860" w:rsidP="00173BF5">
      <w:pPr>
        <w:jc w:val="both"/>
        <w:rPr>
          <w:b/>
          <w:bCs/>
        </w:rPr>
      </w:pPr>
      <w:r w:rsidRPr="00F3066F">
        <w:rPr>
          <w:b/>
          <w:bCs/>
        </w:rPr>
        <w:fldChar w:fldCharType="end"/>
      </w:r>
    </w:p>
    <w:p w14:paraId="6836346A" w14:textId="77777777" w:rsidR="009A4F7A" w:rsidRPr="00F3066F" w:rsidRDefault="009A4F7A">
      <w:pPr>
        <w:rPr>
          <w:b/>
          <w:bCs/>
        </w:rPr>
      </w:pPr>
      <w:r w:rsidRPr="00F3066F">
        <w:rPr>
          <w:b/>
          <w:bCs/>
        </w:rPr>
        <w:br w:type="page"/>
      </w:r>
    </w:p>
    <w:p w14:paraId="6836346B" w14:textId="77777777" w:rsidR="008D0FF9" w:rsidRPr="00F3066F" w:rsidRDefault="008D0FF9" w:rsidP="008D0FF9">
      <w:pPr>
        <w:pStyle w:val="Nadpis1"/>
      </w:pPr>
      <w:bookmarkStart w:id="2" w:name="_Toc103003746"/>
      <w:r w:rsidRPr="00F3066F">
        <w:lastRenderedPageBreak/>
        <w:t>Preambule</w:t>
      </w:r>
      <w:bookmarkEnd w:id="2"/>
    </w:p>
    <w:p w14:paraId="6836346C" w14:textId="77777777" w:rsidR="005E23E0" w:rsidRPr="00F3066F" w:rsidRDefault="00EC4C30" w:rsidP="001D3D78">
      <w:pPr>
        <w:pStyle w:val="Bodpedpisu"/>
      </w:pPr>
      <w:r w:rsidRPr="00F3066F">
        <w:t>Politika řízení přístupu</w:t>
      </w:r>
      <w:r w:rsidR="005E23E0" w:rsidRPr="00F3066F">
        <w:t xml:space="preserve"> je </w:t>
      </w:r>
      <w:r w:rsidR="005E23E0" w:rsidRPr="00F3066F">
        <w:rPr>
          <w:b/>
        </w:rPr>
        <w:t>dílčí</w:t>
      </w:r>
      <w:r w:rsidR="00154615" w:rsidRPr="00F3066F">
        <w:rPr>
          <w:b/>
        </w:rPr>
        <w:t xml:space="preserve"> </w:t>
      </w:r>
      <w:r w:rsidR="005E23E0" w:rsidRPr="00F3066F">
        <w:rPr>
          <w:b/>
        </w:rPr>
        <w:t>bezpečnostní politikou definující pravidla řízení přístupu včetně po</w:t>
      </w:r>
      <w:r w:rsidR="00154615" w:rsidRPr="00F3066F">
        <w:rPr>
          <w:b/>
        </w:rPr>
        <w:t>žadavků na autentizační mechanis</w:t>
      </w:r>
      <w:r w:rsidR="005E23E0" w:rsidRPr="00F3066F">
        <w:rPr>
          <w:b/>
        </w:rPr>
        <w:t>my</w:t>
      </w:r>
      <w:r w:rsidR="005E23E0" w:rsidRPr="00F3066F">
        <w:t xml:space="preserve"> (</w:t>
      </w:r>
      <w:r w:rsidR="001C079F" w:rsidRPr="001223F4">
        <w:t xml:space="preserve">jak v </w:t>
      </w:r>
      <w:r w:rsidR="001C079F" w:rsidRPr="001223F4">
        <w:rPr>
          <w:i/>
        </w:rPr>
        <w:t>klíčových informačních systémech</w:t>
      </w:r>
      <w:r w:rsidR="001C079F" w:rsidRPr="001223F4">
        <w:t xml:space="preserve">, </w:t>
      </w:r>
      <w:r w:rsidR="001C079F" w:rsidRPr="001223F4">
        <w:rPr>
          <w:i/>
        </w:rPr>
        <w:t>klíčových podpůrných systémech</w:t>
      </w:r>
      <w:r w:rsidR="001C079F" w:rsidRPr="001223F4">
        <w:t xml:space="preserve">, tak i </w:t>
      </w:r>
      <w:r w:rsidR="001C079F" w:rsidRPr="001223F4">
        <w:rPr>
          <w:i/>
        </w:rPr>
        <w:t>běžných informačních systémech</w:t>
      </w:r>
      <w:r w:rsidR="005E23E0" w:rsidRPr="001223F4">
        <w:t xml:space="preserve">), </w:t>
      </w:r>
      <w:r w:rsidR="00064D63" w:rsidRPr="00F3066F">
        <w:t>přičemž vychází z</w:t>
      </w:r>
      <w:r w:rsidR="00323384" w:rsidRPr="00F3066F">
        <w:t> </w:t>
      </w:r>
      <w:r w:rsidR="00041337" w:rsidRPr="00F3066F">
        <w:t xml:space="preserve">Instrukce </w:t>
      </w:r>
      <w:r w:rsidR="00323384" w:rsidRPr="00F3066F">
        <w:t>(</w:t>
      </w:r>
      <w:r w:rsidR="00064D63" w:rsidRPr="00F3066F">
        <w:t>Politiky systému řízení</w:t>
      </w:r>
      <w:r w:rsidR="00323384" w:rsidRPr="00F3066F">
        <w:t>)</w:t>
      </w:r>
      <w:r w:rsidR="00064D63" w:rsidRPr="00F3066F">
        <w:t xml:space="preserve"> a je jí podřízen</w:t>
      </w:r>
      <w:r w:rsidR="00323384" w:rsidRPr="00F3066F">
        <w:t>a</w:t>
      </w:r>
      <w:r w:rsidR="005E23E0" w:rsidRPr="00F3066F">
        <w:t>.</w:t>
      </w:r>
    </w:p>
    <w:p w14:paraId="6836346D" w14:textId="77777777" w:rsidR="005E23E0" w:rsidRPr="00F3066F" w:rsidRDefault="005E23E0" w:rsidP="001D3D78">
      <w:pPr>
        <w:pStyle w:val="Bodpedpisu"/>
      </w:pPr>
      <w:r w:rsidRPr="00F3066F">
        <w:t>Oblast působnosti této politiky je shodná s hranicí systému řízení bezpečnosti informací uvedenou v </w:t>
      </w:r>
      <w:r w:rsidR="00FC0366" w:rsidRPr="00F3066F">
        <w:t>I</w:t>
      </w:r>
      <w:r w:rsidR="00323384" w:rsidRPr="00F3066F">
        <w:t>nstrukci</w:t>
      </w:r>
      <w:r w:rsidRPr="00F3066F">
        <w:t>.</w:t>
      </w:r>
    </w:p>
    <w:p w14:paraId="51EAFE7F" w14:textId="5F68616C" w:rsidR="00F26860" w:rsidRPr="00F3066F" w:rsidRDefault="00CF0DE0" w:rsidP="001D3D78">
      <w:pPr>
        <w:pStyle w:val="Bodpedpisu"/>
      </w:pPr>
      <w:r w:rsidRPr="00F3066F">
        <w:t>Odpovědnost za dodržování ustanovení této politiky mají všichni pracovníci a smluvní partneři justičních složek, kteří s ní musí být prokazatelně seznámeni. Ustanovení této politiky musí být zohledněna v právních jednáních justičních složek včetně právních jednání s externími subjekty.</w:t>
      </w:r>
    </w:p>
    <w:p w14:paraId="68363470" w14:textId="77777777" w:rsidR="005E23E0" w:rsidRPr="00F3066F" w:rsidRDefault="005E23E0" w:rsidP="005E23E0">
      <w:pPr>
        <w:pStyle w:val="Nadpis1"/>
      </w:pPr>
      <w:bookmarkStart w:id="3" w:name="_Toc103003747"/>
      <w:r w:rsidRPr="00F3066F">
        <w:t>Zkratky a pojmy</w:t>
      </w:r>
      <w:bookmarkEnd w:id="3"/>
    </w:p>
    <w:p w14:paraId="68363471" w14:textId="77777777" w:rsidR="005E23E0" w:rsidRPr="00F3066F" w:rsidRDefault="005E23E0" w:rsidP="005E23E0">
      <w:pPr>
        <w:pStyle w:val="Bodpedpisu"/>
      </w:pPr>
      <w:r w:rsidRPr="00F3066F">
        <w:t>V této politice jsou použity zkratky a pojmy z </w:t>
      </w:r>
      <w:r w:rsidR="00FC0366" w:rsidRPr="00F3066F">
        <w:t>I</w:t>
      </w:r>
      <w:r w:rsidR="00241BC0" w:rsidRPr="00F3066F">
        <w:t>nstrukce</w:t>
      </w:r>
      <w:r w:rsidRPr="00F3066F">
        <w:t xml:space="preserve">. </w:t>
      </w:r>
    </w:p>
    <w:p w14:paraId="68363473" w14:textId="77777777" w:rsidR="00671890" w:rsidRPr="00F3066F" w:rsidRDefault="00613F60" w:rsidP="005E23E0">
      <w:pPr>
        <w:pStyle w:val="Nadpis1"/>
      </w:pPr>
      <w:bookmarkStart w:id="4" w:name="_Toc103003748"/>
      <w:r w:rsidRPr="00F3066F">
        <w:t>P</w:t>
      </w:r>
      <w:r w:rsidR="00671890" w:rsidRPr="00F3066F">
        <w:t>rincipy řízení oprávnění</w:t>
      </w:r>
      <w:bookmarkEnd w:id="4"/>
    </w:p>
    <w:p w14:paraId="68363474" w14:textId="77777777" w:rsidR="00193443" w:rsidRPr="00F3066F" w:rsidRDefault="00193443" w:rsidP="001D3D78">
      <w:pPr>
        <w:pStyle w:val="Bodpedpisu"/>
      </w:pPr>
      <w:r w:rsidRPr="00F3066F">
        <w:t>Přístup k aktivům resortu spravedlnosti musí být řízen jak na logické úrovni (přihlašovací oprávnění), tak i na fyzické úrovni (přístup do prostor).</w:t>
      </w:r>
    </w:p>
    <w:p w14:paraId="68363475" w14:textId="77777777" w:rsidR="009173E3" w:rsidRPr="00F3066F" w:rsidRDefault="00054AB0" w:rsidP="001D3D78">
      <w:pPr>
        <w:pStyle w:val="Bodpedpisu"/>
      </w:pPr>
      <w:r w:rsidRPr="00F3066F">
        <w:t>Práva jednotlivých uživatelů, správců</w:t>
      </w:r>
      <w:r w:rsidR="00394A72" w:rsidRPr="00F3066F">
        <w:t xml:space="preserve">, technických </w:t>
      </w:r>
      <w:r w:rsidR="00024015" w:rsidRPr="00F3066F">
        <w:t>součástí (</w:t>
      </w:r>
      <w:r w:rsidR="00394A72" w:rsidRPr="00F3066F">
        <w:t>komponent</w:t>
      </w:r>
      <w:r w:rsidR="00024015" w:rsidRPr="00F3066F">
        <w:t>)</w:t>
      </w:r>
      <w:r w:rsidR="00154615" w:rsidRPr="00F3066F">
        <w:t xml:space="preserve"> </w:t>
      </w:r>
      <w:r w:rsidRPr="00F3066F">
        <w:t xml:space="preserve">a jejich skupin v informačních systémech (IS) resortu spravedlnosti musí být maximálně omezena v souladu </w:t>
      </w:r>
      <w:r w:rsidR="009173E3" w:rsidRPr="00F3066F">
        <w:t>s následujícími principy:</w:t>
      </w:r>
    </w:p>
    <w:p w14:paraId="68363476" w14:textId="77777777" w:rsidR="009173E3" w:rsidRPr="00F3066F" w:rsidRDefault="00B27FA2" w:rsidP="001D3D78">
      <w:pPr>
        <w:pStyle w:val="Bodpedpisu2urovne"/>
      </w:pPr>
      <w:r w:rsidRPr="00F3066F">
        <w:t>v</w:t>
      </w:r>
      <w:r w:rsidR="009173E3" w:rsidRPr="00F3066F">
        <w:t>šechno</w:t>
      </w:r>
      <w:r w:rsidR="00E47B30" w:rsidRPr="00F3066F">
        <w:t>,</w:t>
      </w:r>
      <w:r w:rsidR="009173E3" w:rsidRPr="00F3066F">
        <w:t xml:space="preserve"> co není výslovně povoleno, je zakázáno</w:t>
      </w:r>
      <w:r w:rsidRPr="00F3066F">
        <w:t>,</w:t>
      </w:r>
    </w:p>
    <w:p w14:paraId="68363477" w14:textId="77777777" w:rsidR="009173E3" w:rsidRPr="00F3066F" w:rsidRDefault="00B27FA2" w:rsidP="001D3D78">
      <w:pPr>
        <w:pStyle w:val="Bodpedpisu2urovne"/>
      </w:pPr>
      <w:r w:rsidRPr="00F3066F">
        <w:t>p</w:t>
      </w:r>
      <w:r w:rsidR="009173E3" w:rsidRPr="00F3066F">
        <w:t xml:space="preserve">ráva k užití </w:t>
      </w:r>
      <w:r w:rsidR="00394A72" w:rsidRPr="00F3066F">
        <w:t xml:space="preserve">funkcí IS resortu spravedlnosti </w:t>
      </w:r>
      <w:r w:rsidR="009173E3" w:rsidRPr="00F3066F">
        <w:t xml:space="preserve">jsou povolena jen v rozsahu, který </w:t>
      </w:r>
      <w:r w:rsidR="0035386B" w:rsidRPr="00F3066F">
        <w:t>uživatel, správce nebo technická komponenta</w:t>
      </w:r>
      <w:r w:rsidR="00154615" w:rsidRPr="00F3066F">
        <w:t xml:space="preserve"> </w:t>
      </w:r>
      <w:r w:rsidR="009173E3" w:rsidRPr="00F3066F">
        <w:t xml:space="preserve">potřebuje ke své činnosti (princip „Least </w:t>
      </w:r>
      <w:proofErr w:type="spellStart"/>
      <w:r w:rsidR="009173E3" w:rsidRPr="00F3066F">
        <w:t>privilege</w:t>
      </w:r>
      <w:proofErr w:type="spellEnd"/>
      <w:r w:rsidR="009173E3" w:rsidRPr="00F3066F">
        <w:t>“)</w:t>
      </w:r>
      <w:r w:rsidRPr="00F3066F">
        <w:t>, a</w:t>
      </w:r>
    </w:p>
    <w:p w14:paraId="68363478" w14:textId="644430E9" w:rsidR="00394A72" w:rsidRPr="00F3066F" w:rsidRDefault="00B27FA2" w:rsidP="001D3D78">
      <w:pPr>
        <w:pStyle w:val="Bodpedpisu2urovne"/>
      </w:pPr>
      <w:r w:rsidRPr="00F3066F">
        <w:t>p</w:t>
      </w:r>
      <w:r w:rsidR="0035386B" w:rsidRPr="00F3066F">
        <w:t xml:space="preserve">řístupy </w:t>
      </w:r>
      <w:r w:rsidR="00394A72" w:rsidRPr="00F3066F">
        <w:t>k</w:t>
      </w:r>
      <w:r w:rsidR="0035386B" w:rsidRPr="00F3066F">
        <w:t>e</w:t>
      </w:r>
      <w:r w:rsidR="00394A72" w:rsidRPr="00F3066F">
        <w:t> </w:t>
      </w:r>
      <w:r w:rsidR="0035386B" w:rsidRPr="00F3066F">
        <w:t>konkrétním IS nebo jejich datovým aktivům jsou povoleny</w:t>
      </w:r>
      <w:r w:rsidR="00394A72" w:rsidRPr="00F3066F">
        <w:t xml:space="preserve"> jen v rozsahu, </w:t>
      </w:r>
      <w:r w:rsidR="0035386B" w:rsidRPr="00F3066F">
        <w:t>který uživatel, správce nebo technická komponenta</w:t>
      </w:r>
      <w:r w:rsidR="00394A72" w:rsidRPr="00F3066F">
        <w:t xml:space="preserve"> nezbytně potřebuje ke své </w:t>
      </w:r>
      <w:r w:rsidR="0035386B" w:rsidRPr="00F3066F">
        <w:t>práci (princip „</w:t>
      </w:r>
      <w:proofErr w:type="spellStart"/>
      <w:r w:rsidR="0035386B" w:rsidRPr="00F3066F">
        <w:t>Need</w:t>
      </w:r>
      <w:proofErr w:type="spellEnd"/>
      <w:r w:rsidR="0035386B" w:rsidRPr="00F3066F">
        <w:t>-to-</w:t>
      </w:r>
      <w:proofErr w:type="spellStart"/>
      <w:r w:rsidR="0035386B" w:rsidRPr="00F3066F">
        <w:t>know</w:t>
      </w:r>
      <w:proofErr w:type="spellEnd"/>
      <w:r w:rsidR="0035386B" w:rsidRPr="00F3066F">
        <w:t>“)</w:t>
      </w:r>
      <w:r w:rsidR="001903DD" w:rsidRPr="00F3066F">
        <w:t>.</w:t>
      </w:r>
    </w:p>
    <w:p w14:paraId="6836347A" w14:textId="6D8E2B53" w:rsidR="0033730B" w:rsidRPr="00F3066F" w:rsidRDefault="00C7309D" w:rsidP="001D3D78">
      <w:pPr>
        <w:pStyle w:val="Bodpedpisu"/>
      </w:pPr>
      <w:r>
        <w:t>Základní p</w:t>
      </w:r>
      <w:r w:rsidR="00613F60" w:rsidRPr="00F3066F">
        <w:t>ravidla řízení přístupu k jednotlivým I</w:t>
      </w:r>
      <w:r w:rsidR="006D7C33" w:rsidRPr="00F3066F">
        <w:t>S resortu spravedlnosti určuje</w:t>
      </w:r>
      <w:r w:rsidR="00154615" w:rsidRPr="00F3066F">
        <w:t>:</w:t>
      </w:r>
    </w:p>
    <w:p w14:paraId="6836347B" w14:textId="470102B4" w:rsidR="0033730B" w:rsidRPr="00F3066F" w:rsidRDefault="0033730B" w:rsidP="001D3D78">
      <w:pPr>
        <w:pStyle w:val="Bodpedpisu2urovne"/>
      </w:pPr>
      <w:r w:rsidRPr="00F3066F">
        <w:rPr>
          <w:i/>
        </w:rPr>
        <w:t>g</w:t>
      </w:r>
      <w:r w:rsidR="00D551C6" w:rsidRPr="00F3066F">
        <w:rPr>
          <w:i/>
        </w:rPr>
        <w:t xml:space="preserve">arant </w:t>
      </w:r>
      <w:r w:rsidRPr="00F3066F">
        <w:rPr>
          <w:i/>
        </w:rPr>
        <w:t>primárn</w:t>
      </w:r>
      <w:r w:rsidR="0045283B" w:rsidRPr="00F3066F">
        <w:rPr>
          <w:i/>
        </w:rPr>
        <w:t>ího</w:t>
      </w:r>
      <w:r w:rsidR="00154615" w:rsidRPr="00F3066F">
        <w:rPr>
          <w:i/>
        </w:rPr>
        <w:t xml:space="preserve"> </w:t>
      </w:r>
      <w:r w:rsidR="00D551C6" w:rsidRPr="00F3066F">
        <w:rPr>
          <w:i/>
        </w:rPr>
        <w:t>aktiv</w:t>
      </w:r>
      <w:r w:rsidR="0045283B" w:rsidRPr="00F3066F">
        <w:rPr>
          <w:i/>
        </w:rPr>
        <w:t>a</w:t>
      </w:r>
      <w:r w:rsidR="00D04C9C" w:rsidRPr="00F3066F">
        <w:rPr>
          <w:i/>
        </w:rPr>
        <w:t xml:space="preserve"> </w:t>
      </w:r>
      <w:r w:rsidRPr="00F3066F">
        <w:t>pro</w:t>
      </w:r>
      <w:r w:rsidR="00FB65F6">
        <w:t xml:space="preserve"> přístup k primárním aktivům (data, služby) a </w:t>
      </w:r>
      <w:r w:rsidR="00FB65F6" w:rsidRPr="00FB65F6">
        <w:rPr>
          <w:i/>
        </w:rPr>
        <w:t>technický garant IS</w:t>
      </w:r>
      <w:r w:rsidR="00FB65F6">
        <w:t xml:space="preserve"> pro přístup k podpůrným aktivům</w:t>
      </w:r>
      <w:r w:rsidR="00A41A60">
        <w:t xml:space="preserve"> </w:t>
      </w:r>
      <w:r w:rsidR="00A41A60" w:rsidRPr="00A41A60">
        <w:t>(hardware, software, počítačová síť</w:t>
      </w:r>
      <w:r w:rsidR="00A41A60">
        <w:t>)</w:t>
      </w:r>
      <w:r w:rsidRPr="00F3066F">
        <w:t xml:space="preserve"> </w:t>
      </w:r>
      <w:r w:rsidRPr="00F3066F">
        <w:rPr>
          <w:i/>
        </w:rPr>
        <w:t>klíčov</w:t>
      </w:r>
      <w:r w:rsidR="00FB65F6">
        <w:rPr>
          <w:i/>
        </w:rPr>
        <w:t>ých</w:t>
      </w:r>
      <w:r w:rsidRPr="00F3066F">
        <w:rPr>
          <w:i/>
        </w:rPr>
        <w:t xml:space="preserve"> informační</w:t>
      </w:r>
      <w:r w:rsidR="00FB65F6">
        <w:rPr>
          <w:i/>
        </w:rPr>
        <w:t>ch</w:t>
      </w:r>
      <w:r w:rsidRPr="00F3066F">
        <w:rPr>
          <w:i/>
        </w:rPr>
        <w:t xml:space="preserve"> </w:t>
      </w:r>
      <w:r w:rsidR="00FB65F6" w:rsidRPr="00F3066F">
        <w:rPr>
          <w:i/>
        </w:rPr>
        <w:t>systém</w:t>
      </w:r>
      <w:r w:rsidR="00FB65F6">
        <w:rPr>
          <w:i/>
        </w:rPr>
        <w:t>ů</w:t>
      </w:r>
      <w:r w:rsidR="00154615" w:rsidRPr="00F3066F">
        <w:rPr>
          <w:i/>
        </w:rPr>
        <w:t>,</w:t>
      </w:r>
      <w:r w:rsidRPr="00F3066F">
        <w:t xml:space="preserve"> a</w:t>
      </w:r>
    </w:p>
    <w:p w14:paraId="6836347C" w14:textId="77777777" w:rsidR="00613F60" w:rsidRPr="00F3066F" w:rsidRDefault="0033730B" w:rsidP="001D3D78">
      <w:pPr>
        <w:pStyle w:val="Bodpedpisu2urovne"/>
      </w:pPr>
      <w:r w:rsidRPr="00F3066F">
        <w:rPr>
          <w:i/>
        </w:rPr>
        <w:t>garant podpůrn</w:t>
      </w:r>
      <w:r w:rsidR="0045283B" w:rsidRPr="00F3066F">
        <w:rPr>
          <w:i/>
        </w:rPr>
        <w:t>ého</w:t>
      </w:r>
      <w:r w:rsidRPr="00F3066F">
        <w:rPr>
          <w:i/>
        </w:rPr>
        <w:t xml:space="preserve"> aktiv</w:t>
      </w:r>
      <w:r w:rsidR="0045283B" w:rsidRPr="00F3066F">
        <w:rPr>
          <w:i/>
        </w:rPr>
        <w:t>a</w:t>
      </w:r>
      <w:r w:rsidRPr="00F3066F">
        <w:t xml:space="preserve"> pro </w:t>
      </w:r>
      <w:r w:rsidR="002D04C1" w:rsidRPr="00F3066F">
        <w:rPr>
          <w:i/>
        </w:rPr>
        <w:t xml:space="preserve">klíčové </w:t>
      </w:r>
      <w:r w:rsidR="00024015" w:rsidRPr="00F3066F">
        <w:rPr>
          <w:i/>
        </w:rPr>
        <w:t>podpůrné systémy</w:t>
      </w:r>
      <w:r w:rsidR="002D04C1" w:rsidRPr="00F3066F" w:rsidDel="002147C1">
        <w:rPr>
          <w:i/>
        </w:rPr>
        <w:t xml:space="preserve"> </w:t>
      </w:r>
      <w:r w:rsidR="002D04C1" w:rsidRPr="00F3066F">
        <w:rPr>
          <w:i/>
        </w:rPr>
        <w:t>a</w:t>
      </w:r>
      <w:r w:rsidR="002D04C1" w:rsidRPr="00F3066F">
        <w:t xml:space="preserve"> </w:t>
      </w:r>
      <w:r w:rsidR="002147C1" w:rsidRPr="00F3066F">
        <w:rPr>
          <w:i/>
        </w:rPr>
        <w:t>běžné</w:t>
      </w:r>
      <w:r w:rsidRPr="00F3066F">
        <w:rPr>
          <w:i/>
        </w:rPr>
        <w:t xml:space="preserve"> info</w:t>
      </w:r>
      <w:r w:rsidR="008E5363" w:rsidRPr="00F3066F">
        <w:rPr>
          <w:i/>
        </w:rPr>
        <w:t>r</w:t>
      </w:r>
      <w:r w:rsidRPr="00F3066F">
        <w:rPr>
          <w:i/>
        </w:rPr>
        <w:t>mační systémy</w:t>
      </w:r>
      <w:r w:rsidR="00D551C6" w:rsidRPr="00F3066F">
        <w:t>.</w:t>
      </w:r>
    </w:p>
    <w:p w14:paraId="6836347E" w14:textId="77777777" w:rsidR="00054AB0" w:rsidRPr="00F3066F" w:rsidRDefault="00054AB0" w:rsidP="001D3D78">
      <w:pPr>
        <w:pStyle w:val="Bodpedpisu"/>
      </w:pPr>
      <w:r w:rsidRPr="00F3066F">
        <w:t>Omezení přístupu musí být v souladu s pravidly přístupu stanovenými právními předpisy. Zejména musí být prosazeno</w:t>
      </w:r>
      <w:r w:rsidR="00154615" w:rsidRPr="00F3066F">
        <w:t>:</w:t>
      </w:r>
    </w:p>
    <w:p w14:paraId="6836347F" w14:textId="77777777" w:rsidR="00264292" w:rsidRPr="00F3066F" w:rsidRDefault="00054AB0" w:rsidP="001D3D78">
      <w:pPr>
        <w:pStyle w:val="Bodpedpisu2urovne"/>
      </w:pPr>
      <w:r w:rsidRPr="00F3066F">
        <w:t xml:space="preserve">dodržování povinnosti při zpracování osobních údajů stanovené </w:t>
      </w:r>
      <w:r w:rsidR="001173B9" w:rsidRPr="00F3066F">
        <w:t xml:space="preserve">legislativou v oblasti </w:t>
      </w:r>
      <w:r w:rsidRPr="00F3066F">
        <w:t>ochr</w:t>
      </w:r>
      <w:r w:rsidR="001173B9" w:rsidRPr="00F3066F">
        <w:t>any</w:t>
      </w:r>
      <w:r w:rsidRPr="00F3066F">
        <w:t xml:space="preserve"> osobních údajů</w:t>
      </w:r>
      <w:r w:rsidR="005A7321" w:rsidRPr="00F3066F">
        <w:t xml:space="preserve"> (</w:t>
      </w:r>
      <w:r w:rsidR="009D15CD" w:rsidRPr="00F3066F">
        <w:t xml:space="preserve">např. </w:t>
      </w:r>
      <w:r w:rsidR="00DA3AF5" w:rsidRPr="00F3066F">
        <w:t xml:space="preserve">Nařízení Evropského parlamentu a Rady (EU) 2016/679 ze dne 27. dubna 2016 o ochraně fyzických osob v souvislosti se zpracováním osobních </w:t>
      </w:r>
      <w:r w:rsidR="00DA3AF5" w:rsidRPr="00F3066F">
        <w:lastRenderedPageBreak/>
        <w:t>údajů a o</w:t>
      </w:r>
      <w:r w:rsidR="005066AD" w:rsidRPr="00F3066F">
        <w:t> </w:t>
      </w:r>
      <w:r w:rsidR="00DA3AF5" w:rsidRPr="00F3066F">
        <w:t xml:space="preserve">volném pohybu těchto údajů a o zrušení směrnice 95/46/ES (obecné nařízení o ochraně osobních údajů);  </w:t>
      </w:r>
      <w:r w:rsidR="009D15CD" w:rsidRPr="00F3066F">
        <w:t>zákon č. 110/2019 Sb., o zpracování osobních údajů</w:t>
      </w:r>
      <w:r w:rsidR="005066AD" w:rsidRPr="00F3066F">
        <w:t>)</w:t>
      </w:r>
      <w:r w:rsidR="00154615" w:rsidRPr="00F3066F">
        <w:t xml:space="preserve"> </w:t>
      </w:r>
      <w:r w:rsidRPr="00F3066F">
        <w:t>a zákonem č. 133/2000 Sb., o evidenci obyvatel a rodných číslech a o změně některých zákonů, za použití zákona č. 6/2002 Sb., o soudech, soudcích, přísedících a státní správě soudů a o změně některých dalších zákonů (zákon o soudech a soudcích</w:t>
      </w:r>
      <w:r w:rsidR="00275566" w:rsidRPr="00F3066F">
        <w:t>), ve znění pozdějších předpisů,</w:t>
      </w:r>
      <w:r w:rsidR="00B27FA2" w:rsidRPr="00F3066F">
        <w:t xml:space="preserve"> </w:t>
      </w:r>
    </w:p>
    <w:p w14:paraId="68363480" w14:textId="77777777" w:rsidR="00054AB0" w:rsidRPr="00F3066F" w:rsidRDefault="00054AB0" w:rsidP="001D3D78">
      <w:pPr>
        <w:pStyle w:val="Bodpedpisu2urovne"/>
      </w:pPr>
      <w:r w:rsidRPr="00F3066F">
        <w:t>dodržování dalších zákonů vyžadujících řízení přístupu</w:t>
      </w:r>
      <w:r w:rsidR="00471F27" w:rsidRPr="00F3066F">
        <w:t>.</w:t>
      </w:r>
    </w:p>
    <w:p w14:paraId="68363482" w14:textId="77777777" w:rsidR="00671890" w:rsidRPr="00F3066F" w:rsidRDefault="00613F60" w:rsidP="001D3D78">
      <w:pPr>
        <w:pStyle w:val="Nadpis1"/>
        <w:jc w:val="both"/>
      </w:pPr>
      <w:bookmarkStart w:id="5" w:name="_Toc20673824"/>
      <w:bookmarkStart w:id="6" w:name="_Ref416705798"/>
      <w:bookmarkStart w:id="7" w:name="_Toc103003749"/>
      <w:bookmarkEnd w:id="5"/>
      <w:r w:rsidRPr="00F3066F">
        <w:t xml:space="preserve">Pravidla </w:t>
      </w:r>
      <w:r w:rsidR="00671890" w:rsidRPr="00F3066F">
        <w:t>řízení přístupu</w:t>
      </w:r>
      <w:bookmarkEnd w:id="6"/>
      <w:bookmarkEnd w:id="7"/>
    </w:p>
    <w:p w14:paraId="68363483" w14:textId="77777777" w:rsidR="00E92280" w:rsidRPr="00F3066F" w:rsidRDefault="00E92280" w:rsidP="001D3D78">
      <w:pPr>
        <w:jc w:val="both"/>
      </w:pPr>
      <w:r w:rsidRPr="00F3066F">
        <w:t>Výše uvedená základní pravidla a principy jsou rozvedeny do následujících požadavků na řízení přístupu:</w:t>
      </w:r>
    </w:p>
    <w:p w14:paraId="68363484" w14:textId="3F7327A3" w:rsidR="00106BA4" w:rsidRPr="00F3066F" w:rsidRDefault="00106BA4" w:rsidP="001D3D78">
      <w:pPr>
        <w:pStyle w:val="Bodpedpisu"/>
      </w:pPr>
      <w:r w:rsidRPr="00F3066F">
        <w:t xml:space="preserve">Na zřízení přístupu nemá uživatel, správce nebo technická </w:t>
      </w:r>
      <w:r w:rsidR="00024015" w:rsidRPr="00F3066F">
        <w:t>součást</w:t>
      </w:r>
      <w:r w:rsidR="003C2697" w:rsidRPr="00F3066F">
        <w:t>/</w:t>
      </w:r>
      <w:r w:rsidRPr="00F3066F">
        <w:t xml:space="preserve">komponenta </w:t>
      </w:r>
      <w:r w:rsidR="00275566" w:rsidRPr="00F3066F">
        <w:t>(</w:t>
      </w:r>
      <w:r w:rsidR="00961732" w:rsidRPr="00F3066F">
        <w:t>dále také souhrnně</w:t>
      </w:r>
      <w:r w:rsidR="00154615" w:rsidRPr="00F3066F">
        <w:t xml:space="preserve"> </w:t>
      </w:r>
      <w:r w:rsidR="00D67D60" w:rsidRPr="00F3066F">
        <w:t>„</w:t>
      </w:r>
      <w:r w:rsidR="00275566" w:rsidRPr="00F3066F">
        <w:t>subjekt</w:t>
      </w:r>
      <w:r w:rsidR="00D67D60" w:rsidRPr="00F3066F">
        <w:t>“</w:t>
      </w:r>
      <w:r w:rsidR="00275566" w:rsidRPr="00F3066F">
        <w:t xml:space="preserve">) </w:t>
      </w:r>
      <w:r w:rsidRPr="00F3066F">
        <w:t>nárok. Zřízení přístupu může být odmítnuto i v případě, kdy uživatel nebo správce splní všechny požadavky uvedené v postupech řízení přístupu.</w:t>
      </w:r>
    </w:p>
    <w:p w14:paraId="68363485" w14:textId="77777777" w:rsidR="00540403" w:rsidRPr="00F3066F" w:rsidRDefault="00540403" w:rsidP="001D3D78">
      <w:pPr>
        <w:pStyle w:val="Bodpedpisu"/>
      </w:pPr>
      <w:r w:rsidRPr="00F3066F">
        <w:t>Pokud to IS umožňuje, musí být řízení přístupu postaveno na přidělování oprávnění rolím a přidělování rolí konkrétním pracovníkům anebo technickým komponentám.</w:t>
      </w:r>
    </w:p>
    <w:p w14:paraId="68363486" w14:textId="77DCC94F" w:rsidR="00E92280" w:rsidRPr="00F3066F" w:rsidRDefault="000C1EC9" w:rsidP="001D3D78">
      <w:pPr>
        <w:pStyle w:val="Bodpedpisu"/>
      </w:pPr>
      <w:r w:rsidRPr="00F3066F">
        <w:t xml:space="preserve">Musí existovat </w:t>
      </w:r>
      <w:r w:rsidR="00C31E33" w:rsidRPr="00F3066F">
        <w:t xml:space="preserve">pravidla a </w:t>
      </w:r>
      <w:r w:rsidRPr="00F3066F">
        <w:t>postupy jak pro řízení logického přístupu (přístup k IS), t</w:t>
      </w:r>
      <w:r w:rsidR="00C31E33" w:rsidRPr="00F3066F">
        <w:t xml:space="preserve">ak i fyzického přístupu. Uvedená pravidla </w:t>
      </w:r>
      <w:r w:rsidRPr="00F3066F">
        <w:t xml:space="preserve">musí pokrývat </w:t>
      </w:r>
      <w:r w:rsidR="00C114E9" w:rsidRPr="00F3066F">
        <w:t xml:space="preserve">oblasti zřízení přístupu, změnu přístupu a zrušení přístupu. </w:t>
      </w:r>
      <w:r w:rsidR="006E2F5D" w:rsidRPr="00F3066F">
        <w:t xml:space="preserve">Za vytvoření </w:t>
      </w:r>
      <w:r w:rsidR="002E5736">
        <w:t xml:space="preserve">podrobných </w:t>
      </w:r>
      <w:r w:rsidR="006E2F5D" w:rsidRPr="00F3066F">
        <w:t xml:space="preserve">pravidel </w:t>
      </w:r>
      <w:r w:rsidR="00065B6D">
        <w:t xml:space="preserve">a postupů </w:t>
      </w:r>
      <w:r w:rsidR="006A307D" w:rsidRPr="00F3066F">
        <w:t xml:space="preserve">řízení logického přístupu </w:t>
      </w:r>
      <w:r w:rsidR="006E2F5D" w:rsidRPr="00F3066F">
        <w:t xml:space="preserve">odpovídá </w:t>
      </w:r>
      <w:r w:rsidR="00BC31B4">
        <w:rPr>
          <w:i/>
        </w:rPr>
        <w:t>technický garant IS</w:t>
      </w:r>
      <w:r w:rsidR="0033730B" w:rsidRPr="00F3066F">
        <w:t xml:space="preserve"> pro </w:t>
      </w:r>
      <w:r w:rsidR="0033730B" w:rsidRPr="00F3066F">
        <w:rPr>
          <w:i/>
        </w:rPr>
        <w:t>klíčové informační systémy</w:t>
      </w:r>
      <w:r w:rsidR="0033730B" w:rsidRPr="00F3066F">
        <w:t xml:space="preserve"> </w:t>
      </w:r>
      <w:r w:rsidR="00BC31B4">
        <w:t>(</w:t>
      </w:r>
      <w:r w:rsidR="0081040C">
        <w:t xml:space="preserve">při zohlednění </w:t>
      </w:r>
      <w:r w:rsidR="00BC31B4">
        <w:t xml:space="preserve">pravidel určených </w:t>
      </w:r>
      <w:r w:rsidR="00BC31B4" w:rsidRPr="008B7FDF">
        <w:rPr>
          <w:i/>
        </w:rPr>
        <w:t>garantem primárního aktiva</w:t>
      </w:r>
      <w:r w:rsidR="00BC31B4">
        <w:t>)</w:t>
      </w:r>
      <w:r w:rsidR="008B7FDF">
        <w:t>,</w:t>
      </w:r>
      <w:r w:rsidR="0033730B" w:rsidRPr="00F3066F">
        <w:t xml:space="preserve"> </w:t>
      </w:r>
      <w:r w:rsidR="0033730B" w:rsidRPr="00F3066F">
        <w:rPr>
          <w:i/>
        </w:rPr>
        <w:t xml:space="preserve">garant </w:t>
      </w:r>
      <w:r w:rsidR="0045283B" w:rsidRPr="00F3066F">
        <w:rPr>
          <w:i/>
        </w:rPr>
        <w:t xml:space="preserve">podpůrného </w:t>
      </w:r>
      <w:r w:rsidR="0033730B" w:rsidRPr="00F3066F">
        <w:rPr>
          <w:i/>
        </w:rPr>
        <w:t>aktiv</w:t>
      </w:r>
      <w:r w:rsidR="0045283B" w:rsidRPr="00F3066F">
        <w:rPr>
          <w:i/>
        </w:rPr>
        <w:t>a</w:t>
      </w:r>
      <w:r w:rsidR="0033730B" w:rsidRPr="00F3066F">
        <w:t xml:space="preserve"> pro </w:t>
      </w:r>
      <w:r w:rsidR="002D04C1" w:rsidRPr="00F3066F">
        <w:rPr>
          <w:i/>
        </w:rPr>
        <w:t xml:space="preserve">klíčové </w:t>
      </w:r>
      <w:r w:rsidR="00024015" w:rsidRPr="00F3066F">
        <w:rPr>
          <w:i/>
        </w:rPr>
        <w:t xml:space="preserve">podpůrné </w:t>
      </w:r>
      <w:r w:rsidR="002D04C1" w:rsidRPr="00F3066F">
        <w:rPr>
          <w:i/>
        </w:rPr>
        <w:t>systémy</w:t>
      </w:r>
      <w:r w:rsidR="002D04C1" w:rsidRPr="00F3066F" w:rsidDel="002147C1">
        <w:rPr>
          <w:i/>
        </w:rPr>
        <w:t xml:space="preserve"> </w:t>
      </w:r>
      <w:r w:rsidR="002D04C1" w:rsidRPr="00F3066F">
        <w:t xml:space="preserve">a </w:t>
      </w:r>
      <w:r w:rsidR="002147C1" w:rsidRPr="00F3066F">
        <w:rPr>
          <w:i/>
        </w:rPr>
        <w:t xml:space="preserve">běžné </w:t>
      </w:r>
      <w:r w:rsidR="0033730B" w:rsidRPr="00F3066F">
        <w:rPr>
          <w:i/>
        </w:rPr>
        <w:t>infomační systémy</w:t>
      </w:r>
      <w:r w:rsidR="0033730B" w:rsidRPr="00F3066F">
        <w:t xml:space="preserve"> </w:t>
      </w:r>
      <w:r w:rsidR="006A307D" w:rsidRPr="00F3066F">
        <w:t>a za vytvoření pravidel řízení fyzického přístupu odpovídá</w:t>
      </w:r>
      <w:r w:rsidR="00154615" w:rsidRPr="00F3066F">
        <w:t xml:space="preserve"> </w:t>
      </w:r>
      <w:r w:rsidR="0033730B" w:rsidRPr="00F3066F">
        <w:rPr>
          <w:i/>
        </w:rPr>
        <w:t xml:space="preserve">garant </w:t>
      </w:r>
      <w:r w:rsidR="0045283B" w:rsidRPr="00F3066F">
        <w:rPr>
          <w:i/>
        </w:rPr>
        <w:t xml:space="preserve">podpůrného </w:t>
      </w:r>
      <w:r w:rsidR="0033730B" w:rsidRPr="00F3066F">
        <w:rPr>
          <w:i/>
        </w:rPr>
        <w:t>aktiv</w:t>
      </w:r>
      <w:r w:rsidR="0045283B" w:rsidRPr="00F3066F">
        <w:rPr>
          <w:i/>
        </w:rPr>
        <w:t>a</w:t>
      </w:r>
      <w:r w:rsidR="006E2F5D" w:rsidRPr="00F3066F">
        <w:t>.</w:t>
      </w:r>
    </w:p>
    <w:p w14:paraId="68363487" w14:textId="6C23CB0A" w:rsidR="00D56415" w:rsidRPr="00F3066F" w:rsidRDefault="00D56415" w:rsidP="001D3D78">
      <w:pPr>
        <w:pStyle w:val="Bodpedpisu"/>
      </w:pPr>
      <w:r w:rsidRPr="00F3066F">
        <w:t>Pravidla řízení přístupu musí být dokumentov</w:t>
      </w:r>
      <w:r w:rsidR="00EB14D4" w:rsidRPr="00F3066F">
        <w:t>á</w:t>
      </w:r>
      <w:r w:rsidRPr="00F3066F">
        <w:t>n</w:t>
      </w:r>
      <w:r w:rsidR="00EB14D4" w:rsidRPr="00F3066F">
        <w:t>a</w:t>
      </w:r>
      <w:r w:rsidRPr="00F3066F">
        <w:t xml:space="preserve"> v podobě formálně řízeného dokumentu, přičemž uvedený dokument musí být pravidelně revidován </w:t>
      </w:r>
      <w:r w:rsidR="002147C1" w:rsidRPr="00F3066F">
        <w:t>v</w:t>
      </w:r>
      <w:r w:rsidR="008E0EAE">
        <w:t> </w:t>
      </w:r>
      <w:r w:rsidRPr="00F3066F">
        <w:t>intervalech</w:t>
      </w:r>
      <w:r w:rsidR="008E0EAE">
        <w:t xml:space="preserve"> minimálně</w:t>
      </w:r>
      <w:r w:rsidRPr="00F3066F">
        <w:t>:</w:t>
      </w:r>
    </w:p>
    <w:p w14:paraId="68363488" w14:textId="77777777" w:rsidR="009D0398" w:rsidRPr="00F3066F" w:rsidRDefault="002147C1" w:rsidP="001D3D78">
      <w:pPr>
        <w:pStyle w:val="Bodpedpisu2urovne"/>
      </w:pPr>
      <w:r w:rsidRPr="00F3066F">
        <w:t xml:space="preserve">1 rok </w:t>
      </w:r>
      <w:r w:rsidR="00772124" w:rsidRPr="00F3066F">
        <w:t>pro</w:t>
      </w:r>
      <w:r w:rsidR="00772124" w:rsidRPr="00F3066F">
        <w:rPr>
          <w:i/>
        </w:rPr>
        <w:t xml:space="preserve"> </w:t>
      </w:r>
      <w:r w:rsidR="009D0398" w:rsidRPr="00F3066F">
        <w:rPr>
          <w:i/>
        </w:rPr>
        <w:t>klíčov</w:t>
      </w:r>
      <w:r w:rsidRPr="00F3066F">
        <w:rPr>
          <w:i/>
        </w:rPr>
        <w:t>é</w:t>
      </w:r>
      <w:r w:rsidR="009D0398" w:rsidRPr="00F3066F">
        <w:rPr>
          <w:i/>
        </w:rPr>
        <w:t xml:space="preserve"> informační systém</w:t>
      </w:r>
      <w:r w:rsidRPr="00F3066F">
        <w:rPr>
          <w:i/>
        </w:rPr>
        <w:t>y</w:t>
      </w:r>
      <w:r w:rsidR="00024015" w:rsidRPr="00F3066F">
        <w:rPr>
          <w:i/>
        </w:rPr>
        <w:t xml:space="preserve"> a klíčové podpůrné systémy</w:t>
      </w:r>
      <w:r w:rsidR="009D0398" w:rsidRPr="00F3066F">
        <w:t>,</w:t>
      </w:r>
      <w:r w:rsidRPr="00F3066F">
        <w:t xml:space="preserve"> a</w:t>
      </w:r>
    </w:p>
    <w:p w14:paraId="68363489" w14:textId="77777777" w:rsidR="00D56415" w:rsidRPr="00F3066F" w:rsidRDefault="002147C1" w:rsidP="001D3D78">
      <w:pPr>
        <w:pStyle w:val="Bodpedpisu2urovne"/>
      </w:pPr>
      <w:r w:rsidRPr="00F3066F">
        <w:t xml:space="preserve">2 roky </w:t>
      </w:r>
      <w:r w:rsidR="00772124" w:rsidRPr="00F3066F">
        <w:t xml:space="preserve">pro </w:t>
      </w:r>
      <w:r w:rsidRPr="00F3066F">
        <w:rPr>
          <w:i/>
        </w:rPr>
        <w:t>běžné</w:t>
      </w:r>
      <w:r w:rsidR="009D0398" w:rsidRPr="00F3066F">
        <w:rPr>
          <w:i/>
        </w:rPr>
        <w:t xml:space="preserve"> informační systémy</w:t>
      </w:r>
      <w:r w:rsidR="009D0398" w:rsidRPr="00F3066F">
        <w:t>.</w:t>
      </w:r>
    </w:p>
    <w:p w14:paraId="6836348A" w14:textId="77777777" w:rsidR="00FE6DCD" w:rsidRPr="00F3066F" w:rsidRDefault="00FE6DCD" w:rsidP="001D3D78">
      <w:pPr>
        <w:ind w:left="363"/>
        <w:jc w:val="both"/>
      </w:pPr>
      <w:r w:rsidRPr="00F3066F">
        <w:t xml:space="preserve">Pravidla řízení přístupu mohou být společná pro více IS; vždy však musí být </w:t>
      </w:r>
      <w:r w:rsidR="00230B46" w:rsidRPr="00F3066F">
        <w:t>zřejmé, podle</w:t>
      </w:r>
      <w:r w:rsidRPr="00F3066F">
        <w:t xml:space="preserve"> jakých pravidel je při řízení přístupu postupováno.</w:t>
      </w:r>
    </w:p>
    <w:p w14:paraId="6836348B" w14:textId="3E18DFDD" w:rsidR="000C1EC9" w:rsidRPr="00F3066F" w:rsidRDefault="00464BA8" w:rsidP="001D3D78">
      <w:pPr>
        <w:pStyle w:val="Bodpedpisu"/>
      </w:pPr>
      <w:r w:rsidRPr="00F3066F">
        <w:t>Pravidla</w:t>
      </w:r>
      <w:r w:rsidR="00106BA4" w:rsidRPr="00F3066F">
        <w:t xml:space="preserve"> pro řízení logického přístupu v sobě mohou obsahovat definic</w:t>
      </w:r>
      <w:r w:rsidR="00A45DC2" w:rsidRPr="00F3066F">
        <w:t>e</w:t>
      </w:r>
      <w:r w:rsidR="00106BA4" w:rsidRPr="00F3066F">
        <w:t xml:space="preserve"> podmínek</w:t>
      </w:r>
      <w:r w:rsidR="00A45DC2" w:rsidRPr="00F3066F">
        <w:t>,</w:t>
      </w:r>
      <w:r w:rsidR="00106BA4" w:rsidRPr="00F3066F">
        <w:t xml:space="preserve"> za kterých </w:t>
      </w:r>
      <w:r w:rsidR="00A45DC2" w:rsidRPr="00F3066F">
        <w:t xml:space="preserve">je </w:t>
      </w:r>
      <w:r w:rsidR="00F74D90" w:rsidRPr="00F3066F">
        <w:t>subjektu</w:t>
      </w:r>
      <w:r w:rsidR="00154615" w:rsidRPr="00F3066F">
        <w:t xml:space="preserve"> </w:t>
      </w:r>
      <w:r w:rsidR="00696365" w:rsidRPr="00F3066F">
        <w:t xml:space="preserve">přidělen přístup. Podmínky se mohou omezovat na splnění definovaného předpokladu (např. uživatel je </w:t>
      </w:r>
      <w:r w:rsidR="005C148E" w:rsidRPr="00F3066F">
        <w:t xml:space="preserve">pracovníkem </w:t>
      </w:r>
      <w:r w:rsidR="00696365" w:rsidRPr="00F3066F">
        <w:t>justiční složky</w:t>
      </w:r>
      <w:r w:rsidR="00DB2677" w:rsidRPr="00F3066F">
        <w:t xml:space="preserve">, uživatel pracuje pro resort </w:t>
      </w:r>
      <w:r w:rsidR="00CB51C5" w:rsidRPr="00F3066F">
        <w:t>spravedlnosti</w:t>
      </w:r>
      <w:r w:rsidR="00DB2677" w:rsidRPr="00F3066F">
        <w:t xml:space="preserve"> minimálně po definovanou dobu bez identifikovaných porušení bezpečnostních předpisů</w:t>
      </w:r>
      <w:r w:rsidR="00696365" w:rsidRPr="00F3066F">
        <w:t xml:space="preserve">) anebo mohou vyžadovat schválení změny definovanými rolemi (např. nadřízený žadatele, </w:t>
      </w:r>
      <w:r w:rsidR="00C46B1E" w:rsidRPr="00F3066F">
        <w:rPr>
          <w:i/>
        </w:rPr>
        <w:t>místní g</w:t>
      </w:r>
      <w:r w:rsidR="00696365" w:rsidRPr="00F3066F">
        <w:rPr>
          <w:i/>
        </w:rPr>
        <w:t xml:space="preserve">arant </w:t>
      </w:r>
      <w:r w:rsidR="0045283B" w:rsidRPr="00F3066F">
        <w:rPr>
          <w:i/>
        </w:rPr>
        <w:t xml:space="preserve">primárního </w:t>
      </w:r>
      <w:r w:rsidR="00696365" w:rsidRPr="00F3066F">
        <w:rPr>
          <w:i/>
        </w:rPr>
        <w:t>aktiv</w:t>
      </w:r>
      <w:r w:rsidR="0045283B" w:rsidRPr="00F3066F">
        <w:rPr>
          <w:i/>
        </w:rPr>
        <w:t>a</w:t>
      </w:r>
      <w:r w:rsidR="00696365" w:rsidRPr="00F3066F">
        <w:t xml:space="preserve"> atd.).</w:t>
      </w:r>
    </w:p>
    <w:p w14:paraId="6836348C" w14:textId="42583DF2" w:rsidR="00F7562E" w:rsidRPr="00F3066F" w:rsidRDefault="006747CB" w:rsidP="001D3D78">
      <w:pPr>
        <w:pStyle w:val="Bodpedpisu"/>
      </w:pPr>
      <w:r w:rsidRPr="00F3066F">
        <w:t>Pokud není v</w:t>
      </w:r>
      <w:r w:rsidR="00154615" w:rsidRPr="00F3066F">
        <w:t> </w:t>
      </w:r>
      <w:r w:rsidRPr="00F3066F">
        <w:t>konkrétních</w:t>
      </w:r>
      <w:r w:rsidR="00154615" w:rsidRPr="00F3066F">
        <w:t xml:space="preserve"> </w:t>
      </w:r>
      <w:r w:rsidRPr="00F3066F">
        <w:t xml:space="preserve">pravidlech </w:t>
      </w:r>
      <w:r w:rsidR="00F7562E" w:rsidRPr="00F3066F">
        <w:t>řízení přístupu řečeno jinak, j</w:t>
      </w:r>
      <w:r w:rsidRPr="00F3066F">
        <w:t>s</w:t>
      </w:r>
      <w:r w:rsidR="00F7562E" w:rsidRPr="00F3066F">
        <w:t xml:space="preserve">ou přístupy do IS resortu spravedlnosti přidělovány pouze </w:t>
      </w:r>
      <w:r w:rsidR="005C148E" w:rsidRPr="00F3066F">
        <w:t>pracovník</w:t>
      </w:r>
      <w:r w:rsidR="001903DD" w:rsidRPr="00F3066F">
        <w:t>ům</w:t>
      </w:r>
      <w:r w:rsidR="00A51FDE" w:rsidRPr="00F3066F">
        <w:t xml:space="preserve"> </w:t>
      </w:r>
      <w:r w:rsidR="00A13877" w:rsidRPr="00F3066F">
        <w:t xml:space="preserve">příslušné </w:t>
      </w:r>
      <w:r w:rsidR="00A51FDE" w:rsidRPr="00F3066F">
        <w:t>justiční složky</w:t>
      </w:r>
      <w:r w:rsidR="00A13877" w:rsidRPr="00F3066F">
        <w:t xml:space="preserve"> nebo jí nadřízené justiční složky nebo </w:t>
      </w:r>
      <w:r w:rsidR="004003EF" w:rsidRPr="00F3066F">
        <w:t>externím subjektům</w:t>
      </w:r>
      <w:r w:rsidR="00C829DF" w:rsidRPr="00F3066F">
        <w:t xml:space="preserve">, přičemž se na ně vztahuje proces </w:t>
      </w:r>
      <w:r w:rsidR="005C589E" w:rsidRPr="00F3066F">
        <w:lastRenderedPageBreak/>
        <w:t>zřízení</w:t>
      </w:r>
      <w:r w:rsidR="00C829DF" w:rsidRPr="00F3066F">
        <w:t xml:space="preserve"> přístupu podle </w:t>
      </w:r>
      <w:r w:rsidR="00064D63" w:rsidRPr="00F3066F">
        <w:t xml:space="preserve">článku </w:t>
      </w:r>
      <w:r w:rsidR="004E5A3C" w:rsidRPr="00F3066F">
        <w:fldChar w:fldCharType="begin"/>
      </w:r>
      <w:r w:rsidR="00C829DF" w:rsidRPr="00F3066F">
        <w:instrText xml:space="preserve"> REF _Ref416707816 \r \h </w:instrText>
      </w:r>
      <w:r w:rsidR="001D3D78" w:rsidRPr="00F3066F">
        <w:instrText xml:space="preserve"> \* MERGEFORMAT </w:instrText>
      </w:r>
      <w:r w:rsidR="004E5A3C" w:rsidRPr="00F3066F">
        <w:fldChar w:fldCharType="separate"/>
      </w:r>
      <w:r w:rsidR="001223F4">
        <w:t>6.2</w:t>
      </w:r>
      <w:r w:rsidR="004E5A3C" w:rsidRPr="00F3066F">
        <w:fldChar w:fldCharType="end"/>
      </w:r>
      <w:r w:rsidR="00C829DF" w:rsidRPr="00F3066F">
        <w:t>.</w:t>
      </w:r>
      <w:r w:rsidR="006220F2" w:rsidRPr="00F3066F">
        <w:t xml:space="preserve"> </w:t>
      </w:r>
      <w:r w:rsidR="004003EF" w:rsidRPr="00F3066F">
        <w:t xml:space="preserve">Podmínky </w:t>
      </w:r>
      <w:r w:rsidR="005A7A91" w:rsidRPr="00F3066F">
        <w:t xml:space="preserve">přidělení přístupového oprávnění do </w:t>
      </w:r>
      <w:r w:rsidR="004003EF" w:rsidRPr="00F3066F">
        <w:t>IS justiční složky zahrnující přístup k osobním údajům</w:t>
      </w:r>
      <w:r w:rsidR="005A7A91" w:rsidRPr="00F3066F">
        <w:t xml:space="preserve"> </w:t>
      </w:r>
      <w:r w:rsidR="00045EB0" w:rsidRPr="00F3066F">
        <w:t>musí být stanoveny</w:t>
      </w:r>
      <w:r w:rsidR="004003EF" w:rsidRPr="00F3066F">
        <w:t xml:space="preserve"> v souladu s</w:t>
      </w:r>
      <w:r w:rsidR="004E1107" w:rsidRPr="00F3066F">
        <w:t> dokumentem „P</w:t>
      </w:r>
      <w:r w:rsidR="004003EF" w:rsidRPr="00F3066F">
        <w:t>olitik</w:t>
      </w:r>
      <w:r w:rsidR="004E1107" w:rsidRPr="00F3066F">
        <w:t>a</w:t>
      </w:r>
      <w:r w:rsidR="004003EF" w:rsidRPr="00F3066F">
        <w:t xml:space="preserve"> ochrany osobních údajů</w:t>
      </w:r>
      <w:r w:rsidR="004E1107" w:rsidRPr="00F3066F">
        <w:t>“</w:t>
      </w:r>
      <w:r w:rsidR="004003EF" w:rsidRPr="00F3066F">
        <w:t>.</w:t>
      </w:r>
      <w:r w:rsidR="00122025" w:rsidRPr="00F3066F">
        <w:t xml:space="preserve"> </w:t>
      </w:r>
    </w:p>
    <w:p w14:paraId="6836348D" w14:textId="7FFDFD8D" w:rsidR="00494FEB" w:rsidRPr="00F3066F" w:rsidRDefault="00362EC1" w:rsidP="001D3D78">
      <w:pPr>
        <w:pStyle w:val="Bodpedpisu"/>
      </w:pPr>
      <w:r w:rsidRPr="00F3066F">
        <w:t xml:space="preserve">Přístupy pro </w:t>
      </w:r>
      <w:r w:rsidR="003E4777" w:rsidRPr="00F3066F">
        <w:t xml:space="preserve">dodavatele a další </w:t>
      </w:r>
      <w:r w:rsidRPr="00F3066F">
        <w:t xml:space="preserve">externí subjekty je možné přidělovat nejdéle po dobu platnosti smlouvy nebo maximálně </w:t>
      </w:r>
      <w:r w:rsidR="002147C1" w:rsidRPr="00F3066F">
        <w:t>na</w:t>
      </w:r>
      <w:r w:rsidRPr="00F3066F">
        <w:t xml:space="preserve"> dobu:</w:t>
      </w:r>
    </w:p>
    <w:p w14:paraId="6836348E" w14:textId="77777777" w:rsidR="009D3B71" w:rsidRPr="00F3066F" w:rsidRDefault="002147C1" w:rsidP="001D3D78">
      <w:pPr>
        <w:pStyle w:val="Bodpedpisu2urovne"/>
      </w:pPr>
      <w:r w:rsidRPr="00F3066F">
        <w:t xml:space="preserve">6 měsíců </w:t>
      </w:r>
      <w:r w:rsidR="00440BE5" w:rsidRPr="00F3066F">
        <w:t>pro</w:t>
      </w:r>
      <w:r w:rsidR="00440BE5" w:rsidRPr="00F3066F">
        <w:rPr>
          <w:i/>
        </w:rPr>
        <w:t xml:space="preserve"> </w:t>
      </w:r>
      <w:r w:rsidR="009D3B71" w:rsidRPr="00F3066F">
        <w:rPr>
          <w:i/>
        </w:rPr>
        <w:t>klíčov</w:t>
      </w:r>
      <w:r w:rsidRPr="00F3066F">
        <w:rPr>
          <w:i/>
        </w:rPr>
        <w:t>é</w:t>
      </w:r>
      <w:r w:rsidR="009D3B71" w:rsidRPr="00F3066F">
        <w:rPr>
          <w:i/>
        </w:rPr>
        <w:t xml:space="preserve"> informační systém</w:t>
      </w:r>
      <w:r w:rsidRPr="00F3066F">
        <w:rPr>
          <w:i/>
        </w:rPr>
        <w:t>y</w:t>
      </w:r>
      <w:r w:rsidR="002D04C1" w:rsidRPr="00F3066F">
        <w:rPr>
          <w:i/>
        </w:rPr>
        <w:t xml:space="preserve"> </w:t>
      </w:r>
      <w:r w:rsidR="002D04C1" w:rsidRPr="00F3066F">
        <w:t>a</w:t>
      </w:r>
      <w:r w:rsidR="002D04C1" w:rsidRPr="00F3066F">
        <w:rPr>
          <w:i/>
        </w:rPr>
        <w:t xml:space="preserve"> klíčové podpůrné systémy</w:t>
      </w:r>
      <w:r w:rsidR="009D3B71" w:rsidRPr="00F3066F">
        <w:t>,</w:t>
      </w:r>
      <w:r w:rsidRPr="00F3066F">
        <w:t xml:space="preserve"> a</w:t>
      </w:r>
    </w:p>
    <w:p w14:paraId="6836348F" w14:textId="77777777" w:rsidR="009D3B71" w:rsidRPr="00F3066F" w:rsidRDefault="002147C1" w:rsidP="001D3D78">
      <w:pPr>
        <w:pStyle w:val="Bodpedpisu2urovne"/>
      </w:pPr>
      <w:r w:rsidRPr="00F3066F">
        <w:t xml:space="preserve">1 rok </w:t>
      </w:r>
      <w:r w:rsidR="00440BE5" w:rsidRPr="00F3066F">
        <w:t xml:space="preserve">pro </w:t>
      </w:r>
      <w:r w:rsidR="004E2162" w:rsidRPr="00F3066F">
        <w:rPr>
          <w:i/>
        </w:rPr>
        <w:t>běžné informační systémy</w:t>
      </w:r>
      <w:r w:rsidR="009D3B71" w:rsidRPr="00F3066F">
        <w:rPr>
          <w:i/>
        </w:rPr>
        <w:t>.</w:t>
      </w:r>
    </w:p>
    <w:p w14:paraId="68363490" w14:textId="77777777" w:rsidR="00362EC1" w:rsidRPr="00F3066F" w:rsidRDefault="00362EC1" w:rsidP="001D3D78">
      <w:pPr>
        <w:ind w:left="382"/>
        <w:jc w:val="both"/>
      </w:pPr>
      <w:r w:rsidRPr="00F3066F">
        <w:t xml:space="preserve">Po uplynutí uvedené doby </w:t>
      </w:r>
      <w:r w:rsidR="00F63225" w:rsidRPr="00F3066F">
        <w:t xml:space="preserve">musí být definovaným postupem vyžadujícím aktivní potvrzení </w:t>
      </w:r>
      <w:r w:rsidR="006747CB" w:rsidRPr="00F3066F">
        <w:t xml:space="preserve">trvání </w:t>
      </w:r>
      <w:r w:rsidR="00F63225" w:rsidRPr="00F3066F">
        <w:t>potřeby konkrétního pracovníka přistupovat k IS resortu spravedlnosti</w:t>
      </w:r>
      <w:r w:rsidR="002D04C1" w:rsidRPr="00F3066F">
        <w:t xml:space="preserve"> </w:t>
      </w:r>
      <w:r w:rsidR="00E93B54" w:rsidRPr="00F3066F">
        <w:t>doložena</w:t>
      </w:r>
      <w:r w:rsidR="002D04C1" w:rsidRPr="00F3066F">
        <w:t xml:space="preserve"> žádost o </w:t>
      </w:r>
      <w:r w:rsidR="00BB5523" w:rsidRPr="00F3066F">
        <w:t xml:space="preserve">prodloužení </w:t>
      </w:r>
      <w:r w:rsidR="002D04C1" w:rsidRPr="00F3066F">
        <w:t>přístup</w:t>
      </w:r>
      <w:r w:rsidR="00BB5523" w:rsidRPr="00F3066F">
        <w:t>u</w:t>
      </w:r>
      <w:r w:rsidR="002D04C1" w:rsidRPr="00F3066F">
        <w:t xml:space="preserve"> od zástupce smluvního partnera</w:t>
      </w:r>
      <w:r w:rsidR="00F63225" w:rsidRPr="00F3066F">
        <w:t>.</w:t>
      </w:r>
    </w:p>
    <w:p w14:paraId="68363491" w14:textId="77777777" w:rsidR="00E4321A" w:rsidRPr="00F3066F" w:rsidRDefault="009B18FD" w:rsidP="001D3D78">
      <w:pPr>
        <w:pStyle w:val="Bodpedpisu"/>
      </w:pPr>
      <w:r w:rsidRPr="00F3066F">
        <w:rPr>
          <w:i/>
        </w:rPr>
        <w:t>Technický garant IS</w:t>
      </w:r>
      <w:r w:rsidRPr="00F3066F">
        <w:t xml:space="preserve"> (pro </w:t>
      </w:r>
      <w:r w:rsidRPr="00F3066F">
        <w:rPr>
          <w:i/>
        </w:rPr>
        <w:t>klíčové informační systémy</w:t>
      </w:r>
      <w:r w:rsidRPr="00F3066F">
        <w:t>)</w:t>
      </w:r>
      <w:r w:rsidR="0025158D" w:rsidRPr="00F3066F">
        <w:t>,</w:t>
      </w:r>
      <w:r w:rsidRPr="00F3066F">
        <w:t xml:space="preserve"> resp. </w:t>
      </w:r>
      <w:r w:rsidRPr="00F3066F">
        <w:rPr>
          <w:i/>
        </w:rPr>
        <w:t xml:space="preserve">garant </w:t>
      </w:r>
      <w:r w:rsidR="0045283B" w:rsidRPr="00F3066F">
        <w:rPr>
          <w:i/>
        </w:rPr>
        <w:t xml:space="preserve">podpůrného </w:t>
      </w:r>
      <w:r w:rsidRPr="00F3066F">
        <w:rPr>
          <w:i/>
        </w:rPr>
        <w:t>aktiv</w:t>
      </w:r>
      <w:r w:rsidR="0045283B" w:rsidRPr="00F3066F">
        <w:rPr>
          <w:i/>
        </w:rPr>
        <w:t>a</w:t>
      </w:r>
      <w:r w:rsidRPr="00F3066F">
        <w:t xml:space="preserve"> (pro </w:t>
      </w:r>
      <w:r w:rsidR="0078013F" w:rsidRPr="00F3066F">
        <w:rPr>
          <w:i/>
        </w:rPr>
        <w:t xml:space="preserve">klíčové podpůrné </w:t>
      </w:r>
      <w:r w:rsidRPr="00F3066F">
        <w:rPr>
          <w:i/>
        </w:rPr>
        <w:t>systémy</w:t>
      </w:r>
      <w:r w:rsidRPr="00F3066F">
        <w:t>)</w:t>
      </w:r>
      <w:r w:rsidR="00504A47" w:rsidRPr="00F3066F">
        <w:t xml:space="preserve"> odpovídá za </w:t>
      </w:r>
      <w:r w:rsidR="00A66410" w:rsidRPr="00F3066F">
        <w:t xml:space="preserve">průběžné </w:t>
      </w:r>
      <w:r w:rsidR="00504A47" w:rsidRPr="00F3066F">
        <w:t xml:space="preserve">vedení seznamu </w:t>
      </w:r>
      <w:r w:rsidRPr="00F3066F">
        <w:t xml:space="preserve">účtů </w:t>
      </w:r>
      <w:r w:rsidRPr="00F3066F">
        <w:rPr>
          <w:i/>
        </w:rPr>
        <w:t>správců IS</w:t>
      </w:r>
      <w:r w:rsidRPr="00F3066F">
        <w:t xml:space="preserve"> nebo technických komponent pro </w:t>
      </w:r>
      <w:r w:rsidRPr="00F3066F">
        <w:rPr>
          <w:i/>
        </w:rPr>
        <w:t>klíčové informační systémy</w:t>
      </w:r>
      <w:r w:rsidRPr="00F3066F">
        <w:t xml:space="preserve"> a </w:t>
      </w:r>
      <w:r w:rsidRPr="00F3066F">
        <w:rPr>
          <w:i/>
        </w:rPr>
        <w:t>klíčové podpůrné systémy</w:t>
      </w:r>
      <w:r w:rsidRPr="00F3066F">
        <w:t>.</w:t>
      </w:r>
    </w:p>
    <w:p w14:paraId="68363492" w14:textId="32D8BD09" w:rsidR="00896D15" w:rsidRPr="00F3066F" w:rsidRDefault="004E4D6B" w:rsidP="001D3D78">
      <w:pPr>
        <w:ind w:left="382"/>
        <w:jc w:val="both"/>
      </w:pPr>
      <w:r w:rsidRPr="00F3066F">
        <w:t>V</w:t>
      </w:r>
      <w:r w:rsidR="00896D15" w:rsidRPr="00F3066F">
        <w:t xml:space="preserve"> seznamu musí být </w:t>
      </w:r>
      <w:r w:rsidR="00CD160C" w:rsidRPr="00F3066F">
        <w:t xml:space="preserve">pro každý účet uveden </w:t>
      </w:r>
      <w:r w:rsidR="00DF2E52" w:rsidRPr="00F3066F">
        <w:t xml:space="preserve">název účtu, </w:t>
      </w:r>
      <w:r w:rsidR="00896D15" w:rsidRPr="00F3066F">
        <w:t>důvod</w:t>
      </w:r>
      <w:r w:rsidR="00154615" w:rsidRPr="00F3066F">
        <w:t xml:space="preserve"> </w:t>
      </w:r>
      <w:r w:rsidR="00CD160C" w:rsidRPr="00F3066F">
        <w:t xml:space="preserve">založení </w:t>
      </w:r>
      <w:r w:rsidR="00896D15" w:rsidRPr="00F3066F">
        <w:t>účt</w:t>
      </w:r>
      <w:r w:rsidR="00CD160C" w:rsidRPr="00F3066F">
        <w:t>u</w:t>
      </w:r>
      <w:r w:rsidR="00896D15" w:rsidRPr="00F3066F">
        <w:t>, identifikac</w:t>
      </w:r>
      <w:r w:rsidR="00CD160C" w:rsidRPr="00F3066F">
        <w:t>e</w:t>
      </w:r>
      <w:r w:rsidR="00154615" w:rsidRPr="00F3066F">
        <w:t xml:space="preserve"> </w:t>
      </w:r>
      <w:r w:rsidR="00EE2CC5" w:rsidRPr="00F3066F">
        <w:t>subjektu</w:t>
      </w:r>
      <w:r w:rsidR="00CD160C" w:rsidRPr="00F3066F">
        <w:t>, se kter</w:t>
      </w:r>
      <w:r w:rsidR="00EE2CC5" w:rsidRPr="00F3066F">
        <w:t>ým</w:t>
      </w:r>
      <w:r w:rsidR="00CD160C" w:rsidRPr="00F3066F">
        <w:t xml:space="preserve"> je účet spojen</w:t>
      </w:r>
      <w:r w:rsidR="00154615" w:rsidRPr="00F3066F">
        <w:t>,</w:t>
      </w:r>
      <w:r w:rsidR="003F6C14" w:rsidRPr="00F3066F">
        <w:t xml:space="preserve"> a</w:t>
      </w:r>
      <w:r w:rsidR="00CD160C" w:rsidRPr="00F3066F">
        <w:t xml:space="preserve"> plánovaná doba jeho potřeby (pokud je znám</w:t>
      </w:r>
      <w:r w:rsidR="00806DA1" w:rsidRPr="00F3066F">
        <w:t>a</w:t>
      </w:r>
      <w:r w:rsidR="00CD160C" w:rsidRPr="00F3066F">
        <w:t>)</w:t>
      </w:r>
      <w:r w:rsidR="00896D15" w:rsidRPr="00F3066F">
        <w:t>.</w:t>
      </w:r>
      <w:r w:rsidR="00A66410" w:rsidRPr="00F3066F">
        <w:t xml:space="preserve"> Seznam musí</w:t>
      </w:r>
      <w:r w:rsidR="00016268" w:rsidRPr="00F3066F">
        <w:t xml:space="preserve"> být na vyžádání předložen </w:t>
      </w:r>
      <w:r w:rsidR="00F81BB2" w:rsidRPr="00F3066F">
        <w:rPr>
          <w:i/>
        </w:rPr>
        <w:t>m</w:t>
      </w:r>
      <w:r w:rsidR="00A66410" w:rsidRPr="00F3066F">
        <w:rPr>
          <w:i/>
        </w:rPr>
        <w:t>anažerovi kybernetické bezpečnosti</w:t>
      </w:r>
      <w:r w:rsidR="00F81BB2" w:rsidRPr="00F3066F">
        <w:t xml:space="preserve">, </w:t>
      </w:r>
      <w:r w:rsidR="00F81BB2" w:rsidRPr="00F3066F">
        <w:rPr>
          <w:i/>
        </w:rPr>
        <w:t>správci kybernetické bezpečnosti</w:t>
      </w:r>
      <w:r w:rsidR="00A66410" w:rsidRPr="00F3066F">
        <w:t xml:space="preserve"> a osobám provádějícím přezkoumání nebo audit</w:t>
      </w:r>
      <w:r w:rsidR="00471F27" w:rsidRPr="00F3066F">
        <w:t xml:space="preserve">, nebo </w:t>
      </w:r>
      <w:r w:rsidR="005C148E" w:rsidRPr="00F3066F">
        <w:t>pracovníkovi</w:t>
      </w:r>
      <w:r w:rsidR="004E1107" w:rsidRPr="00F3066F">
        <w:rPr>
          <w:rFonts w:cstheme="minorHAnsi"/>
        </w:rPr>
        <w:t xml:space="preserve"> pověřenému výkonem agendy ochrany osobních údajů just</w:t>
      </w:r>
      <w:r w:rsidR="0083518D" w:rsidRPr="00F3066F">
        <w:rPr>
          <w:rFonts w:cstheme="minorHAnsi"/>
        </w:rPr>
        <w:t>iční složky</w:t>
      </w:r>
      <w:r w:rsidR="0083518D" w:rsidRPr="00F3066F">
        <w:t xml:space="preserve"> v sou</w:t>
      </w:r>
      <w:r w:rsidR="00A13877" w:rsidRPr="00F3066F">
        <w:t>ladu s</w:t>
      </w:r>
      <w:r w:rsidR="004E1107" w:rsidRPr="00F3066F">
        <w:t> dokumentem „P</w:t>
      </w:r>
      <w:r w:rsidR="00A13877" w:rsidRPr="00F3066F">
        <w:t>olitik</w:t>
      </w:r>
      <w:r w:rsidR="004E1107" w:rsidRPr="00F3066F">
        <w:t>a</w:t>
      </w:r>
      <w:r w:rsidR="00A13877" w:rsidRPr="00F3066F">
        <w:t xml:space="preserve"> ochrany osobních údajů</w:t>
      </w:r>
      <w:r w:rsidR="004E1107" w:rsidRPr="00F3066F">
        <w:t>“</w:t>
      </w:r>
      <w:r w:rsidR="00471F27" w:rsidRPr="00F3066F">
        <w:t>.</w:t>
      </w:r>
      <w:r w:rsidR="000B1377" w:rsidRPr="00F3066F">
        <w:t xml:space="preserve"> Vedení tohoto seznamu podléhá požadavkům předpisů v oblasti ochrany osobních údajů.</w:t>
      </w:r>
    </w:p>
    <w:p w14:paraId="68363493" w14:textId="77777777" w:rsidR="00671890" w:rsidRPr="00F3066F" w:rsidRDefault="00671890" w:rsidP="00671890">
      <w:pPr>
        <w:pStyle w:val="Nadpis1"/>
      </w:pPr>
      <w:bookmarkStart w:id="8" w:name="_Ref416793638"/>
      <w:bookmarkStart w:id="9" w:name="_Toc103003750"/>
      <w:r w:rsidRPr="00F3066F">
        <w:t>Životní cyklus řízení přístupu</w:t>
      </w:r>
      <w:bookmarkEnd w:id="8"/>
      <w:bookmarkEnd w:id="9"/>
    </w:p>
    <w:p w14:paraId="68363494" w14:textId="77777777" w:rsidR="00D85B2A" w:rsidRPr="00F3066F" w:rsidRDefault="00890077" w:rsidP="00890077">
      <w:pPr>
        <w:pStyle w:val="Nadpis2"/>
      </w:pPr>
      <w:bookmarkStart w:id="10" w:name="_Ref416787892"/>
      <w:bookmarkStart w:id="11" w:name="_Toc103003751"/>
      <w:r w:rsidRPr="00F3066F">
        <w:t>Registrace a zrušení registrace uživatele, správce nebo komponenty</w:t>
      </w:r>
      <w:bookmarkEnd w:id="10"/>
      <w:bookmarkEnd w:id="11"/>
    </w:p>
    <w:p w14:paraId="68363495" w14:textId="77777777" w:rsidR="00890077" w:rsidRPr="00F3066F" w:rsidRDefault="00890077" w:rsidP="001D3D78">
      <w:pPr>
        <w:pStyle w:val="Bodpedpisu"/>
      </w:pPr>
      <w:r w:rsidRPr="00F3066F">
        <w:t xml:space="preserve">Registrace </w:t>
      </w:r>
      <w:r w:rsidR="00E9530E" w:rsidRPr="00F3066F">
        <w:t xml:space="preserve">subjektu </w:t>
      </w:r>
      <w:r w:rsidRPr="00F3066F">
        <w:t xml:space="preserve">je součástí procesu zřízení přístupu za předpokladu, </w:t>
      </w:r>
      <w:r w:rsidR="009B51FF" w:rsidRPr="00F3066F">
        <w:t xml:space="preserve">že subjekt </w:t>
      </w:r>
      <w:r w:rsidRPr="00F3066F">
        <w:t xml:space="preserve">ještě neměl </w:t>
      </w:r>
      <w:r w:rsidR="00686506" w:rsidRPr="00F3066F">
        <w:t xml:space="preserve">v IS </w:t>
      </w:r>
      <w:r w:rsidRPr="00F3066F">
        <w:t>zřízen účet.</w:t>
      </w:r>
    </w:p>
    <w:p w14:paraId="68363496" w14:textId="707DDE9E" w:rsidR="00E36973" w:rsidRPr="00F3066F" w:rsidRDefault="00890077" w:rsidP="001D3D78">
      <w:pPr>
        <w:pStyle w:val="Bodpedpisu"/>
      </w:pPr>
      <w:r w:rsidRPr="00F3066F">
        <w:t>Zrušení</w:t>
      </w:r>
      <w:r w:rsidR="00154615" w:rsidRPr="00F3066F">
        <w:t xml:space="preserve"> </w:t>
      </w:r>
      <w:r w:rsidR="00E9530E" w:rsidRPr="00F3066F">
        <w:t xml:space="preserve">subjektu </w:t>
      </w:r>
      <w:r w:rsidR="00E36973" w:rsidRPr="00F3066F">
        <w:t>spočívá v</w:t>
      </w:r>
      <w:r w:rsidR="00BC6B24" w:rsidRPr="00F3066F">
        <w:t> zamknutí jeho účtu</w:t>
      </w:r>
      <w:r w:rsidR="00072F4E" w:rsidRPr="00F3066F">
        <w:t xml:space="preserve">, </w:t>
      </w:r>
      <w:r w:rsidR="00E36973" w:rsidRPr="00F3066F">
        <w:t>odebrání autentizačních informací a odebrání přístupových oprávnění</w:t>
      </w:r>
      <w:r w:rsidR="004F0885" w:rsidRPr="00F3066F">
        <w:t>,</w:t>
      </w:r>
      <w:r w:rsidR="00E36973" w:rsidRPr="00F3066F">
        <w:t xml:space="preserve"> resp. rolí. </w:t>
      </w:r>
      <w:r w:rsidR="00880A06" w:rsidRPr="00F3066F">
        <w:t>Neurčí-li interní pravidla justiční složky jinak, nesmí být účty v </w:t>
      </w:r>
      <w:r w:rsidR="00880A06" w:rsidRPr="00F3066F">
        <w:rPr>
          <w:i/>
        </w:rPr>
        <w:t>klíčových informačních systémech</w:t>
      </w:r>
      <w:r w:rsidR="00880A06" w:rsidRPr="00F3066F">
        <w:t xml:space="preserve"> a </w:t>
      </w:r>
      <w:r w:rsidR="00880A06" w:rsidRPr="00F3066F">
        <w:rPr>
          <w:i/>
        </w:rPr>
        <w:t>klíčových podpůrných systémech</w:t>
      </w:r>
      <w:r w:rsidR="00880A06" w:rsidRPr="00F3066F">
        <w:t xml:space="preserve"> odstraněny, ale pouze deaktivovány. Deaktivované doménové účty </w:t>
      </w:r>
      <w:r w:rsidR="00281219" w:rsidRPr="00F3066F">
        <w:t xml:space="preserve">mohou </w:t>
      </w:r>
      <w:r w:rsidR="00880A06" w:rsidRPr="00F3066F">
        <w:t>být smazány po 18 měsících</w:t>
      </w:r>
      <w:r w:rsidR="00BC1CD9" w:rsidRPr="00F3066F">
        <w:t xml:space="preserve"> ode dne jejich deaktivace</w:t>
      </w:r>
      <w:r w:rsidR="00880A06" w:rsidRPr="00F3066F">
        <w:t xml:space="preserve">. </w:t>
      </w:r>
      <w:r w:rsidR="00E36973" w:rsidRPr="00F3066F">
        <w:t xml:space="preserve">Zrušení registrace </w:t>
      </w:r>
      <w:r w:rsidR="0024775A" w:rsidRPr="00F3066F">
        <w:t xml:space="preserve">musí proběhnout </w:t>
      </w:r>
      <w:r w:rsidR="00E36973" w:rsidRPr="00F3066F">
        <w:t>v</w:t>
      </w:r>
      <w:r w:rsidR="00154615" w:rsidRPr="00F3066F">
        <w:t> </w:t>
      </w:r>
      <w:r w:rsidR="00E36973" w:rsidRPr="00F3066F">
        <w:t>případě</w:t>
      </w:r>
      <w:r w:rsidR="00154615" w:rsidRPr="00F3066F">
        <w:t>:</w:t>
      </w:r>
    </w:p>
    <w:p w14:paraId="68363497" w14:textId="3FD8E0D4" w:rsidR="00890077" w:rsidRPr="00F3066F" w:rsidRDefault="00E36973" w:rsidP="001D3D78">
      <w:pPr>
        <w:pStyle w:val="Bodpedpisu2urovne"/>
      </w:pPr>
      <w:r w:rsidRPr="00F3066F">
        <w:t>ukončení vztahu pracovníka s resortem spravedlnosti (ukončení pracovního</w:t>
      </w:r>
      <w:r w:rsidR="002147C1" w:rsidRPr="00F3066F">
        <w:t>/služebního</w:t>
      </w:r>
      <w:r w:rsidRPr="00F3066F">
        <w:t xml:space="preserve"> poměru </w:t>
      </w:r>
      <w:r w:rsidR="00F0205E" w:rsidRPr="00F3066F">
        <w:t>pracovníka</w:t>
      </w:r>
      <w:r w:rsidRPr="00F3066F">
        <w:t>, ukončení smlouvy smluvního partnera)</w:t>
      </w:r>
      <w:r w:rsidR="00154615" w:rsidRPr="00F3066F">
        <w:t>,</w:t>
      </w:r>
      <w:r w:rsidR="008B47FB" w:rsidRPr="00F3066F">
        <w:t xml:space="preserve"> </w:t>
      </w:r>
    </w:p>
    <w:p w14:paraId="68363498" w14:textId="77777777" w:rsidR="00E36973" w:rsidRPr="00F3066F" w:rsidRDefault="00E36973" w:rsidP="001D3D78">
      <w:pPr>
        <w:pStyle w:val="Bodpedpisu2urovne"/>
      </w:pPr>
      <w:r w:rsidRPr="00F3066F">
        <w:t>zrušení technické komponenty</w:t>
      </w:r>
      <w:r w:rsidR="00154615" w:rsidRPr="00F3066F">
        <w:t>,</w:t>
      </w:r>
      <w:r w:rsidRPr="00F3066F">
        <w:t xml:space="preserve"> </w:t>
      </w:r>
    </w:p>
    <w:p w14:paraId="68363499" w14:textId="77777777" w:rsidR="002147C1" w:rsidRPr="00F3066F" w:rsidRDefault="00E36973" w:rsidP="001D3D78">
      <w:pPr>
        <w:pStyle w:val="Bodpedpisu2urovne"/>
      </w:pPr>
      <w:r w:rsidRPr="00F3066F">
        <w:t>odebrání všech přístupových oprávnění</w:t>
      </w:r>
      <w:r w:rsidR="00154615" w:rsidRPr="00F3066F">
        <w:t>,</w:t>
      </w:r>
      <w:r w:rsidR="00A66410" w:rsidRPr="00F3066F">
        <w:t xml:space="preserve"> nebo</w:t>
      </w:r>
    </w:p>
    <w:p w14:paraId="6836349A" w14:textId="79D9B3E9" w:rsidR="00F33F72" w:rsidRPr="00F3066F" w:rsidRDefault="00A66410" w:rsidP="001D3D78">
      <w:pPr>
        <w:pStyle w:val="Bodpedpisu2urovne"/>
      </w:pPr>
      <w:r w:rsidRPr="00F3066F">
        <w:t xml:space="preserve">kdy </w:t>
      </w:r>
      <w:r w:rsidR="002147C1" w:rsidRPr="00F3066F">
        <w:t>nebyl ú</w:t>
      </w:r>
      <w:r w:rsidR="00256C99" w:rsidRPr="00F3066F">
        <w:t xml:space="preserve">čet </w:t>
      </w:r>
      <w:r w:rsidRPr="00F3066F">
        <w:t>použit</w:t>
      </w:r>
      <w:r w:rsidR="00154615" w:rsidRPr="00F3066F">
        <w:t xml:space="preserve"> </w:t>
      </w:r>
      <w:r w:rsidR="00256C99" w:rsidRPr="00F3066F">
        <w:t xml:space="preserve">po dobu 1 roku </w:t>
      </w:r>
      <w:r w:rsidRPr="00F3066F">
        <w:t>(výjimkou z tohoto bodu jsou účty dodavatelů poskytujících podporu</w:t>
      </w:r>
      <w:r w:rsidR="00FB1E17" w:rsidRPr="00F3066F">
        <w:t xml:space="preserve">, dále </w:t>
      </w:r>
      <w:r w:rsidR="001E07CB" w:rsidRPr="00F3066F">
        <w:t>v souladu s </w:t>
      </w:r>
      <w:r w:rsidR="006009EE" w:rsidRPr="00F3066F">
        <w:t xml:space="preserve">odstavcem </w:t>
      </w:r>
      <w:r w:rsidR="004E5A3C" w:rsidRPr="00F3066F">
        <w:fldChar w:fldCharType="begin"/>
      </w:r>
      <w:r w:rsidR="00CB7415" w:rsidRPr="00F3066F">
        <w:instrText xml:space="preserve"> REF _Ref19743530 \r \h </w:instrText>
      </w:r>
      <w:r w:rsidR="001D3D78" w:rsidRPr="00F3066F">
        <w:instrText xml:space="preserve"> \* MERGEFORMAT </w:instrText>
      </w:r>
      <w:r w:rsidR="004E5A3C" w:rsidRPr="00F3066F">
        <w:fldChar w:fldCharType="separate"/>
      </w:r>
      <w:r w:rsidR="001223F4">
        <w:t>(32)</w:t>
      </w:r>
      <w:r w:rsidR="004E5A3C" w:rsidRPr="00F3066F">
        <w:fldChar w:fldCharType="end"/>
      </w:r>
      <w:r w:rsidR="00154615" w:rsidRPr="00F3066F">
        <w:t xml:space="preserve"> </w:t>
      </w:r>
      <w:r w:rsidR="00FB1E17" w:rsidRPr="00F3066F">
        <w:t xml:space="preserve">uživatelé na </w:t>
      </w:r>
      <w:r w:rsidR="004C26BF" w:rsidRPr="00F3066F">
        <w:t>mateřské dovolené, rodičovské dovolené nebo dlouhodob</w:t>
      </w:r>
      <w:r w:rsidR="00201A38" w:rsidRPr="00F3066F">
        <w:t xml:space="preserve">é </w:t>
      </w:r>
      <w:r w:rsidR="00C25757" w:rsidRPr="00F3066F">
        <w:t>nem</w:t>
      </w:r>
      <w:r w:rsidR="00204B5A" w:rsidRPr="00F3066F">
        <w:t>ocenské</w:t>
      </w:r>
      <w:r w:rsidR="00C25757" w:rsidRPr="00F3066F">
        <w:t>,</w:t>
      </w:r>
      <w:r w:rsidR="0014223E" w:rsidRPr="00F3066F">
        <w:t xml:space="preserve"> kterým bude účet pouze uzamčen, </w:t>
      </w:r>
      <w:r w:rsidR="00C25757" w:rsidRPr="00F3066F">
        <w:lastRenderedPageBreak/>
        <w:t>pokud</w:t>
      </w:r>
      <w:r w:rsidR="00201A38" w:rsidRPr="00F3066F">
        <w:t xml:space="preserve"> je předpokl</w:t>
      </w:r>
      <w:r w:rsidR="001E7E5F" w:rsidRPr="00F3066F">
        <w:t>ádána</w:t>
      </w:r>
      <w:r w:rsidR="00201A38" w:rsidRPr="00F3066F">
        <w:t xml:space="preserve"> absence delší než </w:t>
      </w:r>
      <w:r w:rsidR="0014223E" w:rsidRPr="00F3066F">
        <w:t>90 dnů</w:t>
      </w:r>
      <w:r w:rsidR="00CF1629" w:rsidRPr="00F3066F">
        <w:t xml:space="preserve"> a </w:t>
      </w:r>
      <w:r w:rsidR="002E0407" w:rsidRPr="00F3066F">
        <w:t>úč</w:t>
      </w:r>
      <w:r w:rsidR="00792322" w:rsidRPr="00F3066F">
        <w:t>et nebude využíván</w:t>
      </w:r>
      <w:r w:rsidR="002E0407" w:rsidRPr="00F3066F">
        <w:t xml:space="preserve"> prostřednictvím vzdáleného přístupu</w:t>
      </w:r>
      <w:r w:rsidR="001E07CB" w:rsidRPr="00F3066F">
        <w:t>)</w:t>
      </w:r>
      <w:r w:rsidR="00E36973" w:rsidRPr="00F3066F">
        <w:t>.</w:t>
      </w:r>
    </w:p>
    <w:p w14:paraId="6836349B" w14:textId="77777777" w:rsidR="008B47FB" w:rsidRPr="00F3066F" w:rsidRDefault="008B47FB" w:rsidP="001D3D78">
      <w:pPr>
        <w:pStyle w:val="Bodpedpisu"/>
      </w:pPr>
      <w:r w:rsidRPr="00F3066F">
        <w:t xml:space="preserve">V případě, že registrace </w:t>
      </w:r>
      <w:r w:rsidR="00E9530E" w:rsidRPr="00F3066F">
        <w:t xml:space="preserve">subjektu </w:t>
      </w:r>
      <w:r w:rsidRPr="00F3066F">
        <w:t xml:space="preserve">v jednom IS vyžaduje registraci </w:t>
      </w:r>
      <w:r w:rsidR="00E9530E" w:rsidRPr="00F3066F">
        <w:t xml:space="preserve">subjektu </w:t>
      </w:r>
      <w:r w:rsidRPr="00F3066F">
        <w:t xml:space="preserve">v druhém IS, musí </w:t>
      </w:r>
      <w:r w:rsidR="00E9530E" w:rsidRPr="00F3066F">
        <w:t xml:space="preserve">subjekt </w:t>
      </w:r>
      <w:r w:rsidRPr="00F3066F">
        <w:t>projít procesem zřízení přístupu pro uvedený druhý IS</w:t>
      </w:r>
      <w:r w:rsidR="009E3AA7" w:rsidRPr="00F3066F">
        <w:t xml:space="preserve"> a splnit jeho podmínky registrace</w:t>
      </w:r>
      <w:r w:rsidRPr="00F3066F">
        <w:t>.</w:t>
      </w:r>
      <w:r w:rsidR="009E3AA7" w:rsidRPr="00F3066F">
        <w:t xml:space="preserve"> </w:t>
      </w:r>
      <w:r w:rsidR="008F1067" w:rsidRPr="00F3066F">
        <w:t>Spojení procesů zřízení přístupů je možné, pokud to umožňují pravidla přístupu pro dotčené IS.</w:t>
      </w:r>
    </w:p>
    <w:p w14:paraId="6836349C" w14:textId="34313BD7" w:rsidR="009E09B6" w:rsidRPr="00F3066F" w:rsidRDefault="0011126B" w:rsidP="001D3D78">
      <w:pPr>
        <w:pStyle w:val="Bodpedpisu"/>
      </w:pPr>
      <w:r w:rsidRPr="00F3066F">
        <w:t>Subjekt</w:t>
      </w:r>
      <w:r w:rsidR="009E09B6" w:rsidRPr="00F3066F">
        <w:t xml:space="preserve"> musí při přístupu do IS resortu spravedlnosti používat jednoznačný identifikátor. Výjimkou je případ správy IS za předpokladu, že existuje alternativní způsob prokazatelného ověření identity přistupující osoby, který však nevyžaduje spolupráci jiného IS (</w:t>
      </w:r>
      <w:r w:rsidR="00287426" w:rsidRPr="00F3066F">
        <w:t>příkladem výjimky je přihlašování správců na jeden účet s využitím autentizace pomocí osobních SSH klíčů, kdy je možné z logů SSH serveru získat otisk použitého klíče a tím identifikovat konkrétního správce</w:t>
      </w:r>
      <w:r w:rsidR="009E09B6" w:rsidRPr="00F3066F">
        <w:t>).</w:t>
      </w:r>
    </w:p>
    <w:p w14:paraId="6836349D" w14:textId="77777777" w:rsidR="009E09B6" w:rsidRPr="00F3066F" w:rsidRDefault="009E09B6" w:rsidP="001D3D78">
      <w:pPr>
        <w:ind w:firstLine="363"/>
        <w:jc w:val="both"/>
      </w:pPr>
      <w:r w:rsidRPr="00F3066F">
        <w:t xml:space="preserve">Za kontrolu jednoznačnosti identifikátoru odpovídá </w:t>
      </w:r>
      <w:r w:rsidR="0070750F" w:rsidRPr="00F3066F">
        <w:rPr>
          <w:i/>
        </w:rPr>
        <w:t>s</w:t>
      </w:r>
      <w:r w:rsidR="00613F60" w:rsidRPr="00F3066F">
        <w:rPr>
          <w:i/>
        </w:rPr>
        <w:t>právce IS</w:t>
      </w:r>
      <w:r w:rsidR="00613F60" w:rsidRPr="00F3066F">
        <w:t>.</w:t>
      </w:r>
    </w:p>
    <w:p w14:paraId="6836349E" w14:textId="77777777" w:rsidR="00FB5C1F" w:rsidRPr="00F3066F" w:rsidRDefault="00FB5C1F" w:rsidP="001D3D78">
      <w:pPr>
        <w:pStyle w:val="Bodpedpisu"/>
      </w:pPr>
      <w:r w:rsidRPr="00F3066F">
        <w:t>Již použitý uživatelský identifikátor nesmí bý</w:t>
      </w:r>
      <w:r w:rsidR="00E9530E" w:rsidRPr="00F3066F">
        <w:t>t v tom samém IS použit pro jiný subjekt</w:t>
      </w:r>
      <w:r w:rsidRPr="00F3066F">
        <w:t>.</w:t>
      </w:r>
    </w:p>
    <w:p w14:paraId="6836349F" w14:textId="09211245" w:rsidR="00E9530E" w:rsidRPr="00F3066F" w:rsidRDefault="00E9530E" w:rsidP="001D3D78">
      <w:pPr>
        <w:pStyle w:val="Bodpedpisu"/>
      </w:pPr>
      <w:r w:rsidRPr="00F3066F">
        <w:t xml:space="preserve">Součástí procesu registrace </w:t>
      </w:r>
      <w:r w:rsidR="00BE42F7" w:rsidRPr="00F3066F">
        <w:t>musí být</w:t>
      </w:r>
      <w:r w:rsidRPr="00F3066F">
        <w:t xml:space="preserve"> bezpečné předání autentizačních informací v souladu s ustanoveními </w:t>
      </w:r>
      <w:r w:rsidR="00064D63" w:rsidRPr="00F3066F">
        <w:t xml:space="preserve">článku </w:t>
      </w:r>
      <w:r w:rsidR="004E5A3C" w:rsidRPr="00F3066F">
        <w:fldChar w:fldCharType="begin"/>
      </w:r>
      <w:r w:rsidR="004F2C4A" w:rsidRPr="00F3066F">
        <w:instrText xml:space="preserve"> REF _Ref416867583 \r \h </w:instrText>
      </w:r>
      <w:r w:rsidR="001D3D78" w:rsidRPr="00F3066F">
        <w:instrText xml:space="preserve"> \* MERGEFORMAT </w:instrText>
      </w:r>
      <w:r w:rsidR="004E5A3C" w:rsidRPr="00F3066F">
        <w:fldChar w:fldCharType="separate"/>
      </w:r>
      <w:r w:rsidR="001223F4">
        <w:t>10.3</w:t>
      </w:r>
      <w:r w:rsidR="004E5A3C" w:rsidRPr="00F3066F">
        <w:fldChar w:fldCharType="end"/>
      </w:r>
      <w:r w:rsidRPr="00F3066F">
        <w:t>.</w:t>
      </w:r>
    </w:p>
    <w:p w14:paraId="683634A0" w14:textId="77777777" w:rsidR="00E9530E" w:rsidRPr="00F3066F" w:rsidRDefault="00E9530E" w:rsidP="001D3D78">
      <w:pPr>
        <w:pStyle w:val="Bodpedpisu"/>
      </w:pPr>
      <w:r w:rsidRPr="00F3066F">
        <w:t xml:space="preserve">V případě zrušení registrace subjektu, kterému byl předán nosič autentizační informace (např. čipová karta, </w:t>
      </w:r>
      <w:r w:rsidR="000738D7" w:rsidRPr="00F3066F">
        <w:t xml:space="preserve">token, </w:t>
      </w:r>
      <w:r w:rsidRPr="00F3066F">
        <w:t>generátor jednorázových hesel atd</w:t>
      </w:r>
      <w:r w:rsidR="00A302E3" w:rsidRPr="00F3066F">
        <w:t>.</w:t>
      </w:r>
      <w:r w:rsidRPr="00F3066F">
        <w:t xml:space="preserve">) musí </w:t>
      </w:r>
      <w:r w:rsidR="00F825A2" w:rsidRPr="00F3066F">
        <w:t xml:space="preserve">příslušný </w:t>
      </w:r>
      <w:r w:rsidRPr="00F3066F">
        <w:t xml:space="preserve">pracovník (pro účty uživatelů a </w:t>
      </w:r>
      <w:r w:rsidR="0070750F" w:rsidRPr="00F3066F">
        <w:rPr>
          <w:i/>
        </w:rPr>
        <w:t>s</w:t>
      </w:r>
      <w:r w:rsidRPr="00F3066F">
        <w:rPr>
          <w:i/>
        </w:rPr>
        <w:t>právců</w:t>
      </w:r>
      <w:r w:rsidR="009F2626" w:rsidRPr="00F3066F">
        <w:rPr>
          <w:i/>
        </w:rPr>
        <w:t xml:space="preserve"> IS</w:t>
      </w:r>
      <w:r w:rsidRPr="00F3066F">
        <w:t xml:space="preserve">) bez zbytečného </w:t>
      </w:r>
      <w:r w:rsidR="003E29F3" w:rsidRPr="00F3066F">
        <w:t xml:space="preserve">odkladu </w:t>
      </w:r>
      <w:r w:rsidRPr="00F3066F">
        <w:t xml:space="preserve">předat tento nosič </w:t>
      </w:r>
      <w:r w:rsidR="001E2912" w:rsidRPr="00F3066F">
        <w:t>subjektu, který mu nosič vydal</w:t>
      </w:r>
      <w:r w:rsidRPr="00F3066F">
        <w:t>.</w:t>
      </w:r>
      <w:r w:rsidR="008F1067" w:rsidRPr="00F3066F">
        <w:t xml:space="preserve"> O předání a provedené kontrole nosiče učiní přebírající pracovník písemný záznam.</w:t>
      </w:r>
    </w:p>
    <w:p w14:paraId="683634A1" w14:textId="110921DB" w:rsidR="00D76827" w:rsidRPr="00F3066F" w:rsidRDefault="00D76827" w:rsidP="001D3D78">
      <w:pPr>
        <w:pStyle w:val="Bodpedpisu"/>
        <w:numPr>
          <w:ilvl w:val="0"/>
          <w:numId w:val="0"/>
        </w:numPr>
        <w:ind w:left="363"/>
      </w:pPr>
      <w:r w:rsidRPr="00F3066F">
        <w:t xml:space="preserve">Za kontrolu předání nosiče odpovídá </w:t>
      </w:r>
      <w:r w:rsidR="008F1067" w:rsidRPr="00F3066F">
        <w:t>přebírající pracovník</w:t>
      </w:r>
      <w:r w:rsidR="001E2912" w:rsidRPr="00F3066F">
        <w:t xml:space="preserve"> </w:t>
      </w:r>
      <w:r w:rsidR="00613F2A" w:rsidRPr="00F3066F">
        <w:t>a koordinátor uvedený v </w:t>
      </w:r>
      <w:r w:rsidR="00323384" w:rsidRPr="00F3066F">
        <w:t>dokumentu</w:t>
      </w:r>
      <w:r w:rsidR="00154615" w:rsidRPr="00F3066F">
        <w:t xml:space="preserve"> </w:t>
      </w:r>
      <w:r w:rsidR="003A0FC4" w:rsidRPr="00F3066F">
        <w:t>„</w:t>
      </w:r>
      <w:r w:rsidR="00613F2A" w:rsidRPr="00F3066F">
        <w:t>Politika bezpečnosti lidských zdrojů</w:t>
      </w:r>
      <w:r w:rsidR="003A0FC4" w:rsidRPr="00F3066F">
        <w:t>“ v</w:t>
      </w:r>
      <w:r w:rsidR="00154615" w:rsidRPr="00F3066F">
        <w:t xml:space="preserve"> </w:t>
      </w:r>
      <w:r w:rsidR="00064D63" w:rsidRPr="00F3066F">
        <w:t>článk</w:t>
      </w:r>
      <w:r w:rsidR="003A0FC4" w:rsidRPr="00F3066F">
        <w:t>u</w:t>
      </w:r>
      <w:r w:rsidR="00154615" w:rsidRPr="00F3066F">
        <w:t xml:space="preserve"> </w:t>
      </w:r>
      <w:r w:rsidR="00613F2A" w:rsidRPr="00F3066F">
        <w:t>8.</w:t>
      </w:r>
    </w:p>
    <w:p w14:paraId="26649525" w14:textId="77777777" w:rsidR="005D2ADA" w:rsidRPr="00F3066F" w:rsidRDefault="005D2ADA" w:rsidP="005D2ADA"/>
    <w:p w14:paraId="683634A2" w14:textId="77777777" w:rsidR="00890077" w:rsidRPr="00F3066F" w:rsidRDefault="00890077" w:rsidP="00890077">
      <w:pPr>
        <w:pStyle w:val="Nadpis2"/>
      </w:pPr>
      <w:bookmarkStart w:id="12" w:name="_Ref416707816"/>
      <w:bookmarkStart w:id="13" w:name="_Toc103003752"/>
      <w:r w:rsidRPr="00F3066F">
        <w:t>Zřízení přístupu uživatele, správce nebo komponenty</w:t>
      </w:r>
      <w:bookmarkEnd w:id="12"/>
      <w:bookmarkEnd w:id="13"/>
    </w:p>
    <w:p w14:paraId="683634A3" w14:textId="77777777" w:rsidR="00073DB1" w:rsidRPr="00F3066F" w:rsidRDefault="00073DB1" w:rsidP="001D3D78">
      <w:pPr>
        <w:pStyle w:val="Bodpedpisu"/>
      </w:pPr>
      <w:r w:rsidRPr="00F3066F">
        <w:t xml:space="preserve">O zřízení přístupu k aktivům (IS) resortu </w:t>
      </w:r>
      <w:r w:rsidR="00323384" w:rsidRPr="00F3066F">
        <w:t xml:space="preserve">spravedlnosti </w:t>
      </w:r>
      <w:r w:rsidRPr="00F3066F">
        <w:t>žádá</w:t>
      </w:r>
      <w:r w:rsidR="00154615" w:rsidRPr="00F3066F">
        <w:t>:</w:t>
      </w:r>
      <w:r w:rsidRPr="00F3066F">
        <w:t xml:space="preserve"> </w:t>
      </w:r>
    </w:p>
    <w:p w14:paraId="683634A4" w14:textId="79D219F7" w:rsidR="00CF70D2" w:rsidRPr="00F3066F" w:rsidRDefault="00CF70D2" w:rsidP="001D3D78">
      <w:pPr>
        <w:pStyle w:val="Bodpedpisu2urovne"/>
      </w:pPr>
      <w:r w:rsidRPr="00F3066F">
        <w:t>pracovník personálního odboru</w:t>
      </w:r>
      <w:r w:rsidR="00552E2A" w:rsidRPr="00F3066F">
        <w:t>/oddělení</w:t>
      </w:r>
      <w:r w:rsidRPr="00F3066F">
        <w:t xml:space="preserve"> pro budoucího </w:t>
      </w:r>
      <w:r w:rsidR="00F0205E" w:rsidRPr="00F3066F">
        <w:t xml:space="preserve">pracovníka </w:t>
      </w:r>
      <w:r w:rsidRPr="00F3066F">
        <w:t>justiční složky,</w:t>
      </w:r>
    </w:p>
    <w:p w14:paraId="683634A5" w14:textId="0C3B24ED" w:rsidR="00073DB1" w:rsidRPr="00F3066F" w:rsidRDefault="00073DB1" w:rsidP="001D3D78">
      <w:pPr>
        <w:pStyle w:val="Bodpedpisu2urovne"/>
      </w:pPr>
      <w:r w:rsidRPr="00F3066F">
        <w:t xml:space="preserve">sám pracovník nebo jeho přímý nadřízený pro </w:t>
      </w:r>
      <w:r w:rsidR="00F0205E" w:rsidRPr="00F3066F">
        <w:t>pracovníka</w:t>
      </w:r>
      <w:r w:rsidR="00F0205E" w:rsidRPr="00F3066F" w:rsidDel="00F0205E">
        <w:t xml:space="preserve"> </w:t>
      </w:r>
      <w:r w:rsidRPr="00F3066F">
        <w:t>justiční složky,</w:t>
      </w:r>
    </w:p>
    <w:p w14:paraId="683634A6" w14:textId="540445E1" w:rsidR="00073DB1" w:rsidRPr="00F3066F" w:rsidRDefault="006009EE" w:rsidP="001D3D78">
      <w:pPr>
        <w:pStyle w:val="Bodpedpisu2urovne"/>
      </w:pPr>
      <w:r w:rsidRPr="00F3066F">
        <w:t>pracovník</w:t>
      </w:r>
      <w:r w:rsidRPr="00F3066F" w:rsidDel="006009EE">
        <w:t xml:space="preserve"> </w:t>
      </w:r>
      <w:r w:rsidR="00073DB1" w:rsidRPr="00F3066F">
        <w:t xml:space="preserve">odpovědný za smluvní vztah pro </w:t>
      </w:r>
      <w:r w:rsidR="00BA4F9F" w:rsidRPr="00F3066F">
        <w:t>pracovníka smluvního partnera</w:t>
      </w:r>
      <w:r w:rsidR="00154615" w:rsidRPr="00F3066F">
        <w:t>,</w:t>
      </w:r>
      <w:r w:rsidR="00BA4F9F" w:rsidRPr="00F3066F">
        <w:t xml:space="preserve"> nebo</w:t>
      </w:r>
    </w:p>
    <w:p w14:paraId="683634A7" w14:textId="77777777" w:rsidR="00BA4F9F" w:rsidRPr="00F3066F" w:rsidRDefault="00BA4F9F" w:rsidP="001D3D78">
      <w:pPr>
        <w:pStyle w:val="Bodpedpisu2urovne"/>
      </w:pPr>
      <w:r w:rsidRPr="00F3066F">
        <w:rPr>
          <w:i/>
        </w:rPr>
        <w:t>správce IS</w:t>
      </w:r>
      <w:r w:rsidR="00154615" w:rsidRPr="00F3066F">
        <w:rPr>
          <w:i/>
        </w:rPr>
        <w:t xml:space="preserve"> </w:t>
      </w:r>
      <w:r w:rsidR="0029419F" w:rsidRPr="00F3066F">
        <w:t xml:space="preserve">pro </w:t>
      </w:r>
      <w:r w:rsidR="00F551A1" w:rsidRPr="00F3066F">
        <w:t>informační systém</w:t>
      </w:r>
      <w:r w:rsidR="0029419F" w:rsidRPr="00F3066F">
        <w:t xml:space="preserve"> obsahující </w:t>
      </w:r>
      <w:r w:rsidRPr="00F3066F">
        <w:t xml:space="preserve">přistupující technickou </w:t>
      </w:r>
      <w:r w:rsidR="00F551A1" w:rsidRPr="00F3066F">
        <w:t>součást (</w:t>
      </w:r>
      <w:r w:rsidRPr="00F3066F">
        <w:t>komponentu</w:t>
      </w:r>
      <w:r w:rsidR="00F551A1" w:rsidRPr="00F3066F">
        <w:t>)</w:t>
      </w:r>
      <w:r w:rsidRPr="00F3066F">
        <w:t>.</w:t>
      </w:r>
    </w:p>
    <w:p w14:paraId="683634A8" w14:textId="77777777" w:rsidR="00A73132" w:rsidRPr="00F3066F" w:rsidRDefault="00A73132" w:rsidP="001D3D78">
      <w:pPr>
        <w:pStyle w:val="Bodpedpisu"/>
      </w:pPr>
      <w:r w:rsidRPr="00F3066F">
        <w:t>Žádost o zřízení přístupu</w:t>
      </w:r>
      <w:r w:rsidR="005F4847" w:rsidRPr="00F3066F">
        <w:t>, jejíž vzor je uveden v příloze č. 1 této politi</w:t>
      </w:r>
      <w:r w:rsidR="00D318E8" w:rsidRPr="00F3066F">
        <w:t>ky</w:t>
      </w:r>
      <w:r w:rsidR="005F4847" w:rsidRPr="00F3066F">
        <w:t>,</w:t>
      </w:r>
      <w:r w:rsidRPr="00F3066F">
        <w:t xml:space="preserve"> musí obsahovat</w:t>
      </w:r>
      <w:r w:rsidR="006470E0" w:rsidRPr="00F3066F">
        <w:t xml:space="preserve"> minimálně</w:t>
      </w:r>
      <w:r w:rsidR="00154615" w:rsidRPr="00F3066F">
        <w:t>:</w:t>
      </w:r>
    </w:p>
    <w:p w14:paraId="683634A9" w14:textId="77777777" w:rsidR="000C569F" w:rsidRPr="00F3066F" w:rsidRDefault="000C569F" w:rsidP="001D3D78">
      <w:pPr>
        <w:pStyle w:val="Bodpedpisu2urovne"/>
      </w:pPr>
      <w:r w:rsidRPr="00F3066F">
        <w:t xml:space="preserve">identifikaci IS, ke kterému je zřizován přístup, </w:t>
      </w:r>
    </w:p>
    <w:p w14:paraId="683634AA" w14:textId="77777777" w:rsidR="006D232D" w:rsidRPr="00F3066F" w:rsidRDefault="006D232D" w:rsidP="001D3D78">
      <w:pPr>
        <w:pStyle w:val="Bodpedpisu2urovne"/>
      </w:pPr>
      <w:r w:rsidRPr="00F3066F">
        <w:t>identifikaci žadatele,</w:t>
      </w:r>
    </w:p>
    <w:p w14:paraId="683634AB" w14:textId="7DC4FA99" w:rsidR="006D232D" w:rsidRPr="00F3066F" w:rsidRDefault="006D232D" w:rsidP="001D3D78">
      <w:pPr>
        <w:pStyle w:val="Bodpedpisu2urovne"/>
      </w:pPr>
      <w:r w:rsidRPr="00F3066F">
        <w:lastRenderedPageBreak/>
        <w:t>identifikaci subjek</w:t>
      </w:r>
      <w:r w:rsidR="000C569F" w:rsidRPr="00F3066F">
        <w:t>tu, kterému je zřizován přístup (</w:t>
      </w:r>
      <w:r w:rsidRPr="00F3066F">
        <w:t xml:space="preserve">pro </w:t>
      </w:r>
      <w:r w:rsidR="002822D4" w:rsidRPr="00F3066F">
        <w:t xml:space="preserve">IS obsahující </w:t>
      </w:r>
      <w:r w:rsidRPr="00F3066F">
        <w:t xml:space="preserve">technickou </w:t>
      </w:r>
      <w:r w:rsidR="00F551A1" w:rsidRPr="00F3066F">
        <w:t>součást</w:t>
      </w:r>
      <w:r w:rsidR="005D2ADA" w:rsidRPr="00F3066F">
        <w:t>/</w:t>
      </w:r>
      <w:r w:rsidR="00F551A1" w:rsidRPr="00F3066F">
        <w:t xml:space="preserve"> </w:t>
      </w:r>
      <w:r w:rsidRPr="00F3066F">
        <w:t>komponentu</w:t>
      </w:r>
      <w:r w:rsidR="00637275" w:rsidRPr="00F3066F">
        <w:t xml:space="preserve">, </w:t>
      </w:r>
      <w:r w:rsidR="002E6025" w:rsidRPr="00F3066F">
        <w:t xml:space="preserve">pro </w:t>
      </w:r>
      <w:r w:rsidR="00637275" w:rsidRPr="00F3066F">
        <w:t>kter</w:t>
      </w:r>
      <w:r w:rsidR="002E6025" w:rsidRPr="00F3066F">
        <w:t>ou</w:t>
      </w:r>
      <w:r w:rsidR="00154615" w:rsidRPr="00F3066F">
        <w:t xml:space="preserve"> </w:t>
      </w:r>
      <w:r w:rsidR="00637275" w:rsidRPr="00F3066F">
        <w:t xml:space="preserve">je zřizován přístup, </w:t>
      </w:r>
      <w:r w:rsidRPr="00F3066F">
        <w:t xml:space="preserve">kontaktní údaje </w:t>
      </w:r>
      <w:r w:rsidR="002822D4" w:rsidRPr="00F3066F">
        <w:t xml:space="preserve">příslušného </w:t>
      </w:r>
      <w:r w:rsidR="002C2121" w:rsidRPr="00F3066F">
        <w:rPr>
          <w:i/>
        </w:rPr>
        <w:t>s</w:t>
      </w:r>
      <w:r w:rsidRPr="00F3066F">
        <w:rPr>
          <w:i/>
        </w:rPr>
        <w:t>právce IS</w:t>
      </w:r>
      <w:r w:rsidR="000C569F" w:rsidRPr="00F3066F">
        <w:t>)</w:t>
      </w:r>
      <w:r w:rsidRPr="00F3066F">
        <w:t>,</w:t>
      </w:r>
    </w:p>
    <w:p w14:paraId="683634AC" w14:textId="77777777" w:rsidR="006E2F5D" w:rsidRPr="00F3066F" w:rsidRDefault="006E2F5D" w:rsidP="001D3D78">
      <w:pPr>
        <w:pStyle w:val="Bodpedpisu2urovne"/>
      </w:pPr>
      <w:r w:rsidRPr="00F3066F">
        <w:t>identifikaci osoby, která žádost schválila,</w:t>
      </w:r>
    </w:p>
    <w:p w14:paraId="683634AD" w14:textId="77777777" w:rsidR="00A73132" w:rsidRPr="00F3066F" w:rsidRDefault="002C2121" w:rsidP="001D3D78">
      <w:pPr>
        <w:pStyle w:val="Bodpedpisu2urovne"/>
      </w:pPr>
      <w:r w:rsidRPr="00F3066F">
        <w:t xml:space="preserve">specifikace </w:t>
      </w:r>
      <w:r w:rsidR="00261C94" w:rsidRPr="00F3066F">
        <w:t>požadovaných oprávnění,</w:t>
      </w:r>
    </w:p>
    <w:p w14:paraId="683634AE" w14:textId="77777777" w:rsidR="00A66410" w:rsidRPr="00F3066F" w:rsidRDefault="00A66410" w:rsidP="001D3D78">
      <w:pPr>
        <w:pStyle w:val="Bodpedpisu2urovne"/>
      </w:pPr>
      <w:r w:rsidRPr="00F3066F">
        <w:t>důvod přístupu,</w:t>
      </w:r>
      <w:r w:rsidR="006C1C92" w:rsidRPr="00F3066F">
        <w:t xml:space="preserve"> a</w:t>
      </w:r>
    </w:p>
    <w:p w14:paraId="683634AF" w14:textId="77777777" w:rsidR="006864AA" w:rsidRPr="00F3066F" w:rsidRDefault="00261C94" w:rsidP="001D3D78">
      <w:pPr>
        <w:pStyle w:val="Bodpedpisu2urovne"/>
      </w:pPr>
      <w:r w:rsidRPr="00F3066F">
        <w:t>termín ukončení přístupu</w:t>
      </w:r>
      <w:r w:rsidR="00D7580A" w:rsidRPr="00F3066F">
        <w:t xml:space="preserve">, </w:t>
      </w:r>
      <w:r w:rsidR="00E63684" w:rsidRPr="00F3066F">
        <w:t>pokud je znám</w:t>
      </w:r>
      <w:r w:rsidR="00CC2192" w:rsidRPr="00F3066F">
        <w:t xml:space="preserve"> (např. datum konce platnosti smlouvy na dobu určitou)</w:t>
      </w:r>
      <w:r w:rsidR="009E09B6" w:rsidRPr="00F3066F">
        <w:t>.</w:t>
      </w:r>
    </w:p>
    <w:p w14:paraId="683634B0" w14:textId="77777777" w:rsidR="002D3A13" w:rsidRPr="00F3066F" w:rsidRDefault="003E23CD" w:rsidP="001D3D78">
      <w:pPr>
        <w:pStyle w:val="Bodpedpisu"/>
      </w:pPr>
      <w:r w:rsidRPr="00F3066F">
        <w:t xml:space="preserve">Žádost </w:t>
      </w:r>
      <w:r w:rsidR="00DE2EF0" w:rsidRPr="00F3066F">
        <w:t>musí být podeps</w:t>
      </w:r>
      <w:r w:rsidR="00A94776" w:rsidRPr="00F3066F">
        <w:t>á</w:t>
      </w:r>
      <w:r w:rsidR="00DE2EF0" w:rsidRPr="00F3066F">
        <w:t>n</w:t>
      </w:r>
      <w:r w:rsidR="00A94776" w:rsidRPr="00F3066F">
        <w:t>a</w:t>
      </w:r>
      <w:r w:rsidR="00DE2EF0" w:rsidRPr="00F3066F">
        <w:t xml:space="preserve"> nebo pod</w:t>
      </w:r>
      <w:r w:rsidR="000D47DF" w:rsidRPr="00F3066F">
        <w:t>á</w:t>
      </w:r>
      <w:r w:rsidR="00DE2EF0" w:rsidRPr="00F3066F">
        <w:t>n</w:t>
      </w:r>
      <w:r w:rsidR="00204B5A" w:rsidRPr="00F3066F">
        <w:t>a</w:t>
      </w:r>
      <w:r w:rsidR="00DE2EF0" w:rsidRPr="00F3066F">
        <w:t xml:space="preserve"> způsobem jednoznačně a prokazatelně identifikujícím osobu</w:t>
      </w:r>
      <w:r w:rsidR="00D93E58" w:rsidRPr="00F3066F">
        <w:t xml:space="preserve"> žadatele</w:t>
      </w:r>
      <w:r w:rsidR="00DE2EF0" w:rsidRPr="00F3066F">
        <w:t xml:space="preserve">. </w:t>
      </w:r>
      <w:r w:rsidR="002D3A13" w:rsidRPr="00F3066F">
        <w:t>Pokud není v</w:t>
      </w:r>
      <w:r w:rsidR="002C2121" w:rsidRPr="00F3066F">
        <w:t xml:space="preserve"> pravidlech </w:t>
      </w:r>
      <w:r w:rsidR="002D3A13" w:rsidRPr="00F3066F">
        <w:t>řízení přístupu daného IS řečen</w:t>
      </w:r>
      <w:r w:rsidR="00A04EE1" w:rsidRPr="00F3066F">
        <w:t>o</w:t>
      </w:r>
      <w:r w:rsidR="002D3A13" w:rsidRPr="00F3066F">
        <w:t xml:space="preserve"> jinak, musí každá žádost projít následujícími stavy:</w:t>
      </w:r>
    </w:p>
    <w:p w14:paraId="683634B1" w14:textId="77777777" w:rsidR="002D3A13" w:rsidRPr="00F3066F" w:rsidRDefault="002D3A13" w:rsidP="001D3D78">
      <w:pPr>
        <w:pStyle w:val="Bodpedpisu2urovne"/>
      </w:pPr>
      <w:r w:rsidRPr="00F3066F">
        <w:t>podání</w:t>
      </w:r>
      <w:r w:rsidR="002742CD" w:rsidRPr="00F3066F">
        <w:t>m</w:t>
      </w:r>
      <w:r w:rsidRPr="00F3066F">
        <w:t xml:space="preserve"> žádosti žadatelem,</w:t>
      </w:r>
    </w:p>
    <w:p w14:paraId="683634B2" w14:textId="77777777" w:rsidR="002D3A13" w:rsidRPr="00F3066F" w:rsidRDefault="002D3A13" w:rsidP="001D3D78">
      <w:pPr>
        <w:pStyle w:val="Bodpedpisu2urovne"/>
      </w:pPr>
      <w:r w:rsidRPr="00F3066F">
        <w:t>schválení</w:t>
      </w:r>
      <w:r w:rsidR="002742CD" w:rsidRPr="00F3066F">
        <w:t>m</w:t>
      </w:r>
      <w:r w:rsidRPr="00F3066F">
        <w:t xml:space="preserve"> žádosti přímým nadřízeným žadatele (kromě případu vedoucího pracovníka justiční složky),</w:t>
      </w:r>
    </w:p>
    <w:p w14:paraId="683634B3" w14:textId="77777777" w:rsidR="002D3A13" w:rsidRPr="00F3066F" w:rsidRDefault="006D7C33" w:rsidP="001D3D78">
      <w:pPr>
        <w:pStyle w:val="Bodpedpisu2urovne"/>
      </w:pPr>
      <w:r w:rsidRPr="00F3066F">
        <w:t>schválení</w:t>
      </w:r>
      <w:r w:rsidR="002742CD" w:rsidRPr="00F3066F">
        <w:t>m</w:t>
      </w:r>
      <w:r w:rsidRPr="00F3066F">
        <w:t xml:space="preserve"> žádosti </w:t>
      </w:r>
      <w:r w:rsidR="00FD3DF0" w:rsidRPr="00F3066F">
        <w:rPr>
          <w:i/>
        </w:rPr>
        <w:t xml:space="preserve">garantem </w:t>
      </w:r>
      <w:r w:rsidR="0045283B" w:rsidRPr="00F3066F">
        <w:rPr>
          <w:i/>
        </w:rPr>
        <w:t xml:space="preserve">primárního </w:t>
      </w:r>
      <w:r w:rsidR="00FD3DF0" w:rsidRPr="00F3066F">
        <w:rPr>
          <w:i/>
        </w:rPr>
        <w:t>aktiv</w:t>
      </w:r>
      <w:r w:rsidR="0045283B" w:rsidRPr="00F3066F">
        <w:rPr>
          <w:i/>
        </w:rPr>
        <w:t>a</w:t>
      </w:r>
      <w:r w:rsidR="008F6F64" w:rsidRPr="00F3066F">
        <w:rPr>
          <w:i/>
        </w:rPr>
        <w:t>,</w:t>
      </w:r>
      <w:r w:rsidR="00FD3DF0" w:rsidRPr="00F3066F">
        <w:t xml:space="preserve"> resp. </w:t>
      </w:r>
      <w:r w:rsidR="00FD3DF0" w:rsidRPr="00F3066F">
        <w:rPr>
          <w:i/>
        </w:rPr>
        <w:t xml:space="preserve">místním garantem </w:t>
      </w:r>
      <w:r w:rsidR="0045283B" w:rsidRPr="00F3066F">
        <w:rPr>
          <w:i/>
        </w:rPr>
        <w:t xml:space="preserve">primárního </w:t>
      </w:r>
      <w:r w:rsidR="00FD3DF0" w:rsidRPr="00F3066F">
        <w:rPr>
          <w:i/>
        </w:rPr>
        <w:t>aktiv</w:t>
      </w:r>
      <w:r w:rsidR="0045283B" w:rsidRPr="00F3066F">
        <w:rPr>
          <w:i/>
        </w:rPr>
        <w:t>a</w:t>
      </w:r>
      <w:r w:rsidR="00A65709" w:rsidRPr="00F3066F">
        <w:t>,</w:t>
      </w:r>
    </w:p>
    <w:p w14:paraId="683634B4" w14:textId="77777777" w:rsidR="000807D3" w:rsidRPr="00F3066F" w:rsidRDefault="00A65709" w:rsidP="001D3D78">
      <w:pPr>
        <w:pStyle w:val="Bodpedpisu2urovne"/>
      </w:pPr>
      <w:r w:rsidRPr="00F3066F">
        <w:t xml:space="preserve">zpracováním </w:t>
      </w:r>
      <w:r w:rsidR="00E9530E" w:rsidRPr="00F3066F">
        <w:t>(zavedení</w:t>
      </w:r>
      <w:r w:rsidR="00506C30" w:rsidRPr="00F3066F">
        <w:t>m</w:t>
      </w:r>
      <w:r w:rsidR="00E9530E" w:rsidRPr="00F3066F">
        <w:t xml:space="preserve"> účtu a nastavení</w:t>
      </w:r>
      <w:r w:rsidR="000029FB" w:rsidRPr="00F3066F">
        <w:t>m</w:t>
      </w:r>
      <w:r w:rsidR="00E9530E" w:rsidRPr="00F3066F">
        <w:t xml:space="preserve"> oprávnění přístupu) </w:t>
      </w:r>
      <w:r w:rsidRPr="00F3066F">
        <w:t xml:space="preserve">žádosti </w:t>
      </w:r>
      <w:r w:rsidR="00391524" w:rsidRPr="00F3066F">
        <w:rPr>
          <w:i/>
        </w:rPr>
        <w:t>s</w:t>
      </w:r>
      <w:r w:rsidRPr="00F3066F">
        <w:rPr>
          <w:i/>
        </w:rPr>
        <w:t>právcem IS</w:t>
      </w:r>
      <w:r w:rsidR="00154615" w:rsidRPr="00F3066F">
        <w:rPr>
          <w:i/>
        </w:rPr>
        <w:t>,</w:t>
      </w:r>
      <w:r w:rsidRPr="00F3066F">
        <w:t xml:space="preserve"> a</w:t>
      </w:r>
    </w:p>
    <w:p w14:paraId="683634B5" w14:textId="77777777" w:rsidR="00A65709" w:rsidRPr="00F3066F" w:rsidRDefault="00A65709" w:rsidP="001D3D78">
      <w:pPr>
        <w:pStyle w:val="Bodpedpisu2urovne"/>
      </w:pPr>
      <w:r w:rsidRPr="00F3066F">
        <w:t>archivací žádosti.</w:t>
      </w:r>
    </w:p>
    <w:p w14:paraId="683634B6" w14:textId="08CEBE11" w:rsidR="00E9530E" w:rsidRPr="00F3066F" w:rsidRDefault="002C2121" w:rsidP="001D3D78">
      <w:pPr>
        <w:pStyle w:val="Bodpedpisu"/>
      </w:pPr>
      <w:r w:rsidRPr="00F3066F">
        <w:t xml:space="preserve">Pravidla </w:t>
      </w:r>
      <w:r w:rsidR="00E9530E" w:rsidRPr="00F3066F">
        <w:t>pro zřízení a změnu přístupu (</w:t>
      </w:r>
      <w:r w:rsidR="000029FB" w:rsidRPr="00F3066F">
        <w:t>s</w:t>
      </w:r>
      <w:r w:rsidR="00E9530E" w:rsidRPr="00F3066F">
        <w:t xml:space="preserve"> výjimkou omezení rozsahu přístupu) </w:t>
      </w:r>
      <w:r w:rsidR="00391524" w:rsidRPr="00F3066F">
        <w:rPr>
          <w:i/>
        </w:rPr>
        <w:t>klíčových informačních systémů</w:t>
      </w:r>
      <w:r w:rsidR="00391524" w:rsidRPr="00F3066F">
        <w:t xml:space="preserve"> a </w:t>
      </w:r>
      <w:r w:rsidR="00391524" w:rsidRPr="00F3066F">
        <w:rPr>
          <w:i/>
        </w:rPr>
        <w:t>klíčových podpůrných systémů</w:t>
      </w:r>
      <w:r w:rsidR="00E9530E" w:rsidRPr="00F3066F">
        <w:t xml:space="preserve"> musí vyžadovat schválení osoby znalé potřeb </w:t>
      </w:r>
      <w:r w:rsidR="00F0205E" w:rsidRPr="00F3066F">
        <w:t>pracovníka</w:t>
      </w:r>
      <w:r w:rsidR="00F0205E" w:rsidRPr="00F3066F" w:rsidDel="00F0205E">
        <w:t xml:space="preserve"> </w:t>
      </w:r>
      <w:r w:rsidR="00E9530E" w:rsidRPr="00F3066F">
        <w:t xml:space="preserve">(např. jeho vedoucího) a </w:t>
      </w:r>
      <w:r w:rsidR="00391524" w:rsidRPr="00F3066F">
        <w:rPr>
          <w:i/>
        </w:rPr>
        <w:t xml:space="preserve">garanta </w:t>
      </w:r>
      <w:r w:rsidR="0045283B" w:rsidRPr="00F3066F">
        <w:rPr>
          <w:i/>
        </w:rPr>
        <w:t xml:space="preserve">primárního </w:t>
      </w:r>
      <w:r w:rsidR="00391524" w:rsidRPr="00F3066F">
        <w:rPr>
          <w:i/>
        </w:rPr>
        <w:t>aktiv</w:t>
      </w:r>
      <w:r w:rsidR="0045283B" w:rsidRPr="00F3066F">
        <w:rPr>
          <w:i/>
        </w:rPr>
        <w:t>a</w:t>
      </w:r>
      <w:r w:rsidR="00154615" w:rsidRPr="00F3066F">
        <w:rPr>
          <w:i/>
        </w:rPr>
        <w:t xml:space="preserve"> </w:t>
      </w:r>
      <w:r w:rsidR="00391524" w:rsidRPr="00F3066F">
        <w:t xml:space="preserve">(pro </w:t>
      </w:r>
      <w:r w:rsidR="00391524" w:rsidRPr="00F3066F">
        <w:rPr>
          <w:i/>
        </w:rPr>
        <w:t>klíčové informační systémy</w:t>
      </w:r>
      <w:r w:rsidR="00391524" w:rsidRPr="00F3066F">
        <w:t>)</w:t>
      </w:r>
      <w:r w:rsidR="0028487C" w:rsidRPr="00F3066F">
        <w:t>,</w:t>
      </w:r>
      <w:r w:rsidR="00154615" w:rsidRPr="00F3066F">
        <w:t xml:space="preserve"> </w:t>
      </w:r>
      <w:r w:rsidR="00391524" w:rsidRPr="00F3066F">
        <w:t xml:space="preserve">resp. </w:t>
      </w:r>
      <w:r w:rsidR="00391524" w:rsidRPr="00F3066F">
        <w:rPr>
          <w:i/>
        </w:rPr>
        <w:t xml:space="preserve">garanta </w:t>
      </w:r>
      <w:r w:rsidR="0045283B" w:rsidRPr="00F3066F">
        <w:rPr>
          <w:i/>
        </w:rPr>
        <w:t xml:space="preserve">podpůrného </w:t>
      </w:r>
      <w:r w:rsidR="00391524" w:rsidRPr="00F3066F">
        <w:rPr>
          <w:i/>
        </w:rPr>
        <w:t>aktiv</w:t>
      </w:r>
      <w:r w:rsidR="0045283B" w:rsidRPr="00F3066F">
        <w:rPr>
          <w:i/>
        </w:rPr>
        <w:t>a</w:t>
      </w:r>
      <w:r w:rsidR="00154615" w:rsidRPr="00F3066F">
        <w:rPr>
          <w:i/>
        </w:rPr>
        <w:t xml:space="preserve"> </w:t>
      </w:r>
      <w:r w:rsidR="00391524" w:rsidRPr="00F3066F">
        <w:t xml:space="preserve">(pro </w:t>
      </w:r>
      <w:r w:rsidR="0078013F" w:rsidRPr="00F3066F">
        <w:rPr>
          <w:i/>
        </w:rPr>
        <w:t xml:space="preserve">klíčové podpůrné </w:t>
      </w:r>
      <w:r w:rsidR="00391524" w:rsidRPr="00F3066F">
        <w:rPr>
          <w:i/>
        </w:rPr>
        <w:t>systémy</w:t>
      </w:r>
      <w:r w:rsidR="00391524" w:rsidRPr="00F3066F">
        <w:t>)</w:t>
      </w:r>
      <w:r w:rsidR="00E9530E" w:rsidRPr="00F3066F">
        <w:t xml:space="preserve">. Schválení </w:t>
      </w:r>
      <w:r w:rsidR="00391524" w:rsidRPr="00F3066F">
        <w:rPr>
          <w:i/>
        </w:rPr>
        <w:t>g</w:t>
      </w:r>
      <w:r w:rsidR="00E9530E" w:rsidRPr="00F3066F">
        <w:rPr>
          <w:i/>
        </w:rPr>
        <w:t>aranta aktiv</w:t>
      </w:r>
      <w:r w:rsidR="00E9530E" w:rsidRPr="00F3066F">
        <w:t xml:space="preserve"> může být uděleno plošně pro definované standardní případy.</w:t>
      </w:r>
    </w:p>
    <w:p w14:paraId="683634B7" w14:textId="77777777" w:rsidR="00E9530E" w:rsidRPr="00F3066F" w:rsidRDefault="00E9530E" w:rsidP="001D3D78">
      <w:pPr>
        <w:pStyle w:val="Bodpedpisu"/>
      </w:pPr>
      <w:r w:rsidRPr="00F3066F">
        <w:t xml:space="preserve">Žádosti pro zřízení přístupu </w:t>
      </w:r>
      <w:r w:rsidR="0003616B" w:rsidRPr="00F3066F">
        <w:t xml:space="preserve">musí být archivovány včetně všech záznamů o </w:t>
      </w:r>
      <w:r w:rsidR="00760313" w:rsidRPr="00F3066F">
        <w:t>s</w:t>
      </w:r>
      <w:r w:rsidR="0003616B" w:rsidRPr="00F3066F">
        <w:t>chválení žádosti minimálně po dobu:</w:t>
      </w:r>
    </w:p>
    <w:p w14:paraId="683634B8" w14:textId="1A2DB381" w:rsidR="00F95489" w:rsidRPr="00F3066F" w:rsidRDefault="00DE261D" w:rsidP="001D3D78">
      <w:pPr>
        <w:pStyle w:val="Bodpedpisu2urovne"/>
      </w:pPr>
      <w:r w:rsidRPr="00F3066F">
        <w:t xml:space="preserve">provozu systému nebo po dobu zavedení dotčeného subjektu v IS (kratší doba) prodlouženou o 18 měsíců </w:t>
      </w:r>
      <w:r w:rsidR="00772124" w:rsidRPr="00F3066F">
        <w:t xml:space="preserve">pro </w:t>
      </w:r>
      <w:r w:rsidR="00F95489" w:rsidRPr="00F3066F">
        <w:rPr>
          <w:i/>
        </w:rPr>
        <w:t>klíčový informační systém</w:t>
      </w:r>
      <w:r w:rsidR="00F95489" w:rsidRPr="00F3066F">
        <w:t xml:space="preserve"> </w:t>
      </w:r>
      <w:r w:rsidR="005C4836" w:rsidRPr="00F3066F">
        <w:t xml:space="preserve">a </w:t>
      </w:r>
      <w:r w:rsidR="005C4836" w:rsidRPr="00F3066F">
        <w:rPr>
          <w:i/>
        </w:rPr>
        <w:t>klíčový podpůrný systém</w:t>
      </w:r>
      <w:r w:rsidR="00F95489" w:rsidRPr="00F3066F">
        <w:t>,</w:t>
      </w:r>
      <w:r w:rsidR="006C1C92" w:rsidRPr="00F3066F">
        <w:t xml:space="preserve"> a</w:t>
      </w:r>
    </w:p>
    <w:p w14:paraId="683634B9" w14:textId="77777777" w:rsidR="00F95489" w:rsidRPr="00F3066F" w:rsidRDefault="00DE261D" w:rsidP="001D3D78">
      <w:pPr>
        <w:pStyle w:val="Bodpedpisu2urovne"/>
      </w:pPr>
      <w:r w:rsidRPr="00F3066F">
        <w:t xml:space="preserve">1 roku </w:t>
      </w:r>
      <w:r w:rsidR="00772124" w:rsidRPr="00F3066F">
        <w:t xml:space="preserve">pro </w:t>
      </w:r>
      <w:r w:rsidR="005C4836" w:rsidRPr="00F3066F">
        <w:rPr>
          <w:i/>
        </w:rPr>
        <w:t xml:space="preserve">běžný </w:t>
      </w:r>
      <w:r w:rsidR="00F95489" w:rsidRPr="00F3066F">
        <w:rPr>
          <w:i/>
        </w:rPr>
        <w:t>informační systém</w:t>
      </w:r>
      <w:r w:rsidR="00F95489" w:rsidRPr="00F3066F">
        <w:t>.</w:t>
      </w:r>
    </w:p>
    <w:p w14:paraId="683634BA" w14:textId="77777777" w:rsidR="00890077" w:rsidRPr="00F3066F" w:rsidRDefault="00A837A2" w:rsidP="001D3D78">
      <w:pPr>
        <w:pStyle w:val="Bodpedpisu"/>
      </w:pPr>
      <w:r w:rsidRPr="00F3066F">
        <w:t xml:space="preserve">Před umožněním </w:t>
      </w:r>
      <w:r w:rsidR="00D1140C" w:rsidRPr="00F3066F">
        <w:t xml:space="preserve">prvního </w:t>
      </w:r>
      <w:r w:rsidRPr="00F3066F">
        <w:t xml:space="preserve">přístupu k IS musí pracovník písemně přijmout odpovědnost </w:t>
      </w:r>
      <w:r w:rsidR="00890077" w:rsidRPr="00F3066F">
        <w:t>za bezpečnost informací a povinnost mlčenlivosti. Písemný závazek se ukládá a archivuje. Tento závazek se</w:t>
      </w:r>
      <w:r w:rsidR="00154615" w:rsidRPr="00F3066F">
        <w:t xml:space="preserve"> </w:t>
      </w:r>
      <w:r w:rsidR="00890077" w:rsidRPr="00F3066F">
        <w:t>upravuje</w:t>
      </w:r>
      <w:r w:rsidR="00154615" w:rsidRPr="00F3066F">
        <w:t>:</w:t>
      </w:r>
    </w:p>
    <w:p w14:paraId="683634BB" w14:textId="3D8C11D9" w:rsidR="00890077" w:rsidRPr="00F3066F" w:rsidRDefault="00890077" w:rsidP="001D3D78">
      <w:pPr>
        <w:pStyle w:val="Bodpedpisu2urovne"/>
      </w:pPr>
      <w:r w:rsidRPr="00F3066F">
        <w:t>ve smlouvě s</w:t>
      </w:r>
      <w:r w:rsidR="00C664B0" w:rsidRPr="00F3066F">
        <w:t> pracovníkem justiční složky</w:t>
      </w:r>
      <w:r w:rsidR="00154615" w:rsidRPr="00F3066F">
        <w:t>,</w:t>
      </w:r>
      <w:r w:rsidRPr="00F3066F">
        <w:t xml:space="preserve"> </w:t>
      </w:r>
    </w:p>
    <w:p w14:paraId="683634BC" w14:textId="664C1D33" w:rsidR="00890077" w:rsidRPr="00F3066F" w:rsidRDefault="00890077" w:rsidP="001D3D78">
      <w:pPr>
        <w:pStyle w:val="Bodpedpisu2urovne"/>
      </w:pPr>
      <w:r w:rsidRPr="00F3066F">
        <w:t>ve smlouvě s</w:t>
      </w:r>
      <w:r w:rsidR="00C664B0" w:rsidRPr="00F3066F">
        <w:t> externím subjektem</w:t>
      </w:r>
      <w:r w:rsidR="00154615" w:rsidRPr="00F3066F">
        <w:t>,</w:t>
      </w:r>
      <w:r w:rsidRPr="00F3066F">
        <w:t xml:space="preserve"> nebo</w:t>
      </w:r>
    </w:p>
    <w:p w14:paraId="683634BD" w14:textId="7BBA63F6" w:rsidR="00890077" w:rsidRPr="00F3066F" w:rsidRDefault="00890077" w:rsidP="001D3D78">
      <w:pPr>
        <w:pStyle w:val="Bodpedpisu2urovne"/>
      </w:pPr>
      <w:r w:rsidRPr="00F3066F">
        <w:t>v závazku osoby oprávněné provádět činnost na základě pracovního/smluvního vztahu</w:t>
      </w:r>
      <w:r w:rsidR="00154615" w:rsidRPr="00F3066F">
        <w:t xml:space="preserve"> </w:t>
      </w:r>
      <w:r w:rsidRPr="00F3066F">
        <w:t>nespadajícího pod personální odbor/oddělení (externisté, poradci, stážisté).</w:t>
      </w:r>
    </w:p>
    <w:p w14:paraId="3899C50F" w14:textId="77777777" w:rsidR="005D2ADA" w:rsidRPr="00F3066F" w:rsidRDefault="005D2ADA" w:rsidP="005D2ADA"/>
    <w:p w14:paraId="683634BE" w14:textId="77777777" w:rsidR="009234E0" w:rsidRPr="00F3066F" w:rsidRDefault="00890077" w:rsidP="009234E0">
      <w:pPr>
        <w:pStyle w:val="Nadpis2"/>
      </w:pPr>
      <w:bookmarkStart w:id="14" w:name="_Toc103003753"/>
      <w:r w:rsidRPr="00F3066F">
        <w:t xml:space="preserve">Změna </w:t>
      </w:r>
      <w:r w:rsidR="009234E0" w:rsidRPr="00F3066F">
        <w:t>přístupu uživatele, správce nebo komponenty</w:t>
      </w:r>
      <w:bookmarkEnd w:id="14"/>
    </w:p>
    <w:p w14:paraId="683634BF" w14:textId="640EE9B5" w:rsidR="009234E0" w:rsidRPr="00F3066F" w:rsidRDefault="000E515E" w:rsidP="001D3D78">
      <w:pPr>
        <w:pStyle w:val="Bodpedpisu"/>
      </w:pPr>
      <w:r w:rsidRPr="00F3066F">
        <w:t>Pokud změna přístupu zahrnuje zřízení nové</w:t>
      </w:r>
      <w:r w:rsidR="000D53E1" w:rsidRPr="00F3066F">
        <w:t>ho</w:t>
      </w:r>
      <w:r w:rsidRPr="00F3066F">
        <w:t xml:space="preserve"> přístupu nebo rozšíření oprávnění stávajícího přístupu, postupuje </w:t>
      </w:r>
      <w:r w:rsidR="00912DF0" w:rsidRPr="00F3066F">
        <w:t xml:space="preserve">se </w:t>
      </w:r>
      <w:r w:rsidRPr="00F3066F">
        <w:t>podle usta</w:t>
      </w:r>
      <w:r w:rsidR="000D53E1" w:rsidRPr="00F3066F">
        <w:t>novení</w:t>
      </w:r>
      <w:r w:rsidR="00154615" w:rsidRPr="00F3066F">
        <w:t xml:space="preserve"> </w:t>
      </w:r>
      <w:r w:rsidR="00064D63" w:rsidRPr="00F3066F">
        <w:t xml:space="preserve">článku </w:t>
      </w:r>
      <w:r w:rsidR="004E5A3C" w:rsidRPr="00F3066F">
        <w:fldChar w:fldCharType="begin"/>
      </w:r>
      <w:r w:rsidR="00AF7423" w:rsidRPr="00F3066F">
        <w:instrText xml:space="preserve"> REF _Ref416707816 \r \h  \* MERGEFORMAT </w:instrText>
      </w:r>
      <w:r w:rsidR="004E5A3C" w:rsidRPr="00F3066F">
        <w:fldChar w:fldCharType="separate"/>
      </w:r>
      <w:r w:rsidR="001223F4">
        <w:t>6.2</w:t>
      </w:r>
      <w:r w:rsidR="004E5A3C" w:rsidRPr="00F3066F">
        <w:fldChar w:fldCharType="end"/>
      </w:r>
      <w:r w:rsidR="000D53E1" w:rsidRPr="00F3066F">
        <w:t>.</w:t>
      </w:r>
    </w:p>
    <w:p w14:paraId="683634C0" w14:textId="507E5D35" w:rsidR="000E515E" w:rsidRPr="00F3066F" w:rsidRDefault="000E515E" w:rsidP="001D3D78">
      <w:pPr>
        <w:pStyle w:val="Bodpedpisu"/>
      </w:pPr>
      <w:r w:rsidRPr="00F3066F">
        <w:lastRenderedPageBreak/>
        <w:t>Pokud změna přístupu zahrnuje zrušení přístupu</w:t>
      </w:r>
      <w:r w:rsidR="000D53E1" w:rsidRPr="00F3066F">
        <w:t xml:space="preserve">, postupuje </w:t>
      </w:r>
      <w:r w:rsidR="00B54C44" w:rsidRPr="00F3066F">
        <w:t xml:space="preserve">se </w:t>
      </w:r>
      <w:r w:rsidRPr="00F3066F">
        <w:t xml:space="preserve">podle ustanovení </w:t>
      </w:r>
      <w:r w:rsidR="00064D63" w:rsidRPr="00F3066F">
        <w:t xml:space="preserve">článku </w:t>
      </w:r>
      <w:r w:rsidR="004E5A3C" w:rsidRPr="00F3066F">
        <w:fldChar w:fldCharType="begin"/>
      </w:r>
      <w:r w:rsidR="00AF7423" w:rsidRPr="00F3066F">
        <w:instrText xml:space="preserve"> REF _Ref416707844 \r \h  \* MERGEFORMAT </w:instrText>
      </w:r>
      <w:r w:rsidR="004E5A3C" w:rsidRPr="00F3066F">
        <w:fldChar w:fldCharType="separate"/>
      </w:r>
      <w:r w:rsidR="001223F4">
        <w:t>6.4</w:t>
      </w:r>
      <w:r w:rsidR="004E5A3C" w:rsidRPr="00F3066F">
        <w:fldChar w:fldCharType="end"/>
      </w:r>
      <w:r w:rsidR="000D53E1" w:rsidRPr="00F3066F">
        <w:t>.</w:t>
      </w:r>
    </w:p>
    <w:p w14:paraId="683634C1" w14:textId="03C5E121" w:rsidR="00FC4E73" w:rsidRPr="00F3066F" w:rsidRDefault="00FC4E73" w:rsidP="001D3D78">
      <w:pPr>
        <w:pStyle w:val="Bodpedpisu"/>
      </w:pPr>
      <w:bookmarkStart w:id="15" w:name="_Ref19743530"/>
      <w:r w:rsidRPr="00F3066F">
        <w:t xml:space="preserve">Účet uživatele nebo </w:t>
      </w:r>
      <w:r w:rsidR="00C4482D" w:rsidRPr="00F3066F">
        <w:rPr>
          <w:i/>
        </w:rPr>
        <w:t>s</w:t>
      </w:r>
      <w:r w:rsidRPr="00F3066F">
        <w:rPr>
          <w:i/>
        </w:rPr>
        <w:t>právce</w:t>
      </w:r>
      <w:r w:rsidR="00D10A58" w:rsidRPr="00F3066F">
        <w:rPr>
          <w:i/>
        </w:rPr>
        <w:t xml:space="preserve"> IS</w:t>
      </w:r>
      <w:r w:rsidRPr="00F3066F">
        <w:t xml:space="preserve">, který nebyl po dobu 90 dnů použit, může být </w:t>
      </w:r>
      <w:r w:rsidR="00BC6B24" w:rsidRPr="00F3066F">
        <w:t>zamknut</w:t>
      </w:r>
      <w:r w:rsidRPr="00F3066F">
        <w:t xml:space="preserve">. V případě </w:t>
      </w:r>
      <w:r w:rsidR="00BC6B24" w:rsidRPr="00F3066F">
        <w:t xml:space="preserve">zamknutí </w:t>
      </w:r>
      <w:r w:rsidRPr="00F3066F">
        <w:t>účtu</w:t>
      </w:r>
      <w:r w:rsidR="000B6BDE" w:rsidRPr="00F3066F">
        <w:t xml:space="preserve"> musí</w:t>
      </w:r>
      <w:r w:rsidRPr="00F3066F">
        <w:t xml:space="preserve"> jeho opětovné </w:t>
      </w:r>
      <w:r w:rsidR="003108F9" w:rsidRPr="00F3066F">
        <w:t xml:space="preserve">odemknutí </w:t>
      </w:r>
      <w:r w:rsidRPr="00F3066F">
        <w:t xml:space="preserve">vyžadovat </w:t>
      </w:r>
      <w:r w:rsidR="000B6BDE" w:rsidRPr="00F3066F">
        <w:t>novou</w:t>
      </w:r>
      <w:r w:rsidR="00154615" w:rsidRPr="00F3066F">
        <w:t xml:space="preserve"> </w:t>
      </w:r>
      <w:r w:rsidRPr="00F3066F">
        <w:t xml:space="preserve">žádost uživatele nebo </w:t>
      </w:r>
      <w:r w:rsidR="00B2519C" w:rsidRPr="00F3066F">
        <w:rPr>
          <w:i/>
        </w:rPr>
        <w:t>s</w:t>
      </w:r>
      <w:r w:rsidRPr="00F3066F">
        <w:rPr>
          <w:i/>
        </w:rPr>
        <w:t>právce</w:t>
      </w:r>
      <w:r w:rsidR="001D5429" w:rsidRPr="00F3066F">
        <w:rPr>
          <w:i/>
        </w:rPr>
        <w:t xml:space="preserve"> IS</w:t>
      </w:r>
      <w:r w:rsidR="00154615" w:rsidRPr="00F3066F">
        <w:rPr>
          <w:i/>
        </w:rPr>
        <w:t xml:space="preserve"> </w:t>
      </w:r>
      <w:r w:rsidR="00AB33A5" w:rsidRPr="00F3066F">
        <w:t>v souladu s</w:t>
      </w:r>
      <w:r w:rsidRPr="00F3066F">
        <w:t> </w:t>
      </w:r>
      <w:r w:rsidR="00064D63" w:rsidRPr="00F3066F">
        <w:t>článk</w:t>
      </w:r>
      <w:r w:rsidR="00AB33A5" w:rsidRPr="00F3066F">
        <w:t>em</w:t>
      </w:r>
      <w:r w:rsidR="00154615" w:rsidRPr="00F3066F">
        <w:t xml:space="preserve"> </w:t>
      </w:r>
      <w:r w:rsidR="004E5A3C" w:rsidRPr="00F3066F">
        <w:fldChar w:fldCharType="begin"/>
      </w:r>
      <w:r w:rsidRPr="00F3066F">
        <w:instrText xml:space="preserve"> REF _Ref416707816 \r \h </w:instrText>
      </w:r>
      <w:r w:rsidR="001D3D78" w:rsidRPr="00F3066F">
        <w:instrText xml:space="preserve"> \* MERGEFORMAT </w:instrText>
      </w:r>
      <w:r w:rsidR="004E5A3C" w:rsidRPr="00F3066F">
        <w:fldChar w:fldCharType="separate"/>
      </w:r>
      <w:r w:rsidR="001223F4">
        <w:t>6.2</w:t>
      </w:r>
      <w:r w:rsidR="004E5A3C" w:rsidRPr="00F3066F">
        <w:fldChar w:fldCharType="end"/>
      </w:r>
      <w:r w:rsidRPr="00F3066F">
        <w:t>.</w:t>
      </w:r>
      <w:bookmarkEnd w:id="15"/>
      <w:r w:rsidR="00154615" w:rsidRPr="00F3066F">
        <w:t xml:space="preserve"> </w:t>
      </w:r>
      <w:r w:rsidR="00D95DFB" w:rsidRPr="00F3066F">
        <w:t>Účty uživatelů na mateřské dovolené, rodičovské dovolené nebo dlouhodobé nemocenské musí být uzamčen</w:t>
      </w:r>
      <w:r w:rsidR="00B15181" w:rsidRPr="00F3066F">
        <w:t>y</w:t>
      </w:r>
      <w:r w:rsidR="00DE261D" w:rsidRPr="00F3066F">
        <w:t xml:space="preserve"> nejpozději</w:t>
      </w:r>
      <w:r w:rsidR="00154615" w:rsidRPr="00F3066F">
        <w:t xml:space="preserve"> </w:t>
      </w:r>
      <w:r w:rsidR="00D95DFB" w:rsidRPr="00F3066F">
        <w:t xml:space="preserve">90 dnů </w:t>
      </w:r>
      <w:r w:rsidR="00B15181" w:rsidRPr="00F3066F">
        <w:t xml:space="preserve">po </w:t>
      </w:r>
      <w:r w:rsidR="007532A3" w:rsidRPr="00F3066F">
        <w:t>poslední</w:t>
      </w:r>
      <w:r w:rsidR="00B15181" w:rsidRPr="00F3066F">
        <w:t>m</w:t>
      </w:r>
      <w:r w:rsidR="007532A3" w:rsidRPr="00F3066F">
        <w:t xml:space="preserve"> použití</w:t>
      </w:r>
      <w:r w:rsidR="00423120" w:rsidRPr="00F3066F">
        <w:t>.</w:t>
      </w:r>
    </w:p>
    <w:p w14:paraId="3E4C71CC" w14:textId="77777777" w:rsidR="00661772" w:rsidRPr="00F3066F" w:rsidRDefault="00661772" w:rsidP="00661772"/>
    <w:p w14:paraId="683634C2" w14:textId="77777777" w:rsidR="00890077" w:rsidRPr="00F3066F" w:rsidRDefault="009234E0" w:rsidP="00890077">
      <w:pPr>
        <w:pStyle w:val="Nadpis2"/>
      </w:pPr>
      <w:bookmarkStart w:id="16" w:name="_Ref416707844"/>
      <w:bookmarkStart w:id="17" w:name="_Toc103003754"/>
      <w:r w:rsidRPr="00F3066F">
        <w:t>O</w:t>
      </w:r>
      <w:r w:rsidR="00890077" w:rsidRPr="00F3066F">
        <w:t xml:space="preserve">debrání přístupu uživatele, </w:t>
      </w:r>
      <w:r w:rsidR="00890077" w:rsidRPr="00F3066F">
        <w:rPr>
          <w:i/>
        </w:rPr>
        <w:t xml:space="preserve">správce </w:t>
      </w:r>
      <w:r w:rsidR="00B2519C" w:rsidRPr="00F3066F">
        <w:rPr>
          <w:i/>
        </w:rPr>
        <w:t>IS</w:t>
      </w:r>
      <w:r w:rsidR="00154615" w:rsidRPr="00F3066F">
        <w:rPr>
          <w:i/>
        </w:rPr>
        <w:t xml:space="preserve"> </w:t>
      </w:r>
      <w:r w:rsidR="00890077" w:rsidRPr="00F3066F">
        <w:t>nebo komponenty</w:t>
      </w:r>
      <w:bookmarkEnd w:id="16"/>
      <w:bookmarkEnd w:id="17"/>
    </w:p>
    <w:p w14:paraId="683634C3" w14:textId="77777777" w:rsidR="00A94047" w:rsidRPr="00F3066F" w:rsidRDefault="00A94047" w:rsidP="001D3D78">
      <w:pPr>
        <w:pStyle w:val="Bodpedpisu"/>
      </w:pPr>
      <w:r w:rsidRPr="00F3066F">
        <w:t>O odebrání přístupu k aktivům (IS) resortu justice žádá</w:t>
      </w:r>
      <w:r w:rsidR="00154615" w:rsidRPr="00F3066F">
        <w:t>:</w:t>
      </w:r>
      <w:r w:rsidRPr="00F3066F">
        <w:t xml:space="preserve"> </w:t>
      </w:r>
    </w:p>
    <w:p w14:paraId="683634C4" w14:textId="77777777" w:rsidR="00A94047" w:rsidRPr="00F3066F" w:rsidRDefault="00A94047" w:rsidP="001D3D78">
      <w:pPr>
        <w:pStyle w:val="Bodpedpisu2urovne"/>
      </w:pPr>
      <w:r w:rsidRPr="00F3066F">
        <w:t>sám pracovník,</w:t>
      </w:r>
    </w:p>
    <w:p w14:paraId="683634C5" w14:textId="77777777" w:rsidR="00A94047" w:rsidRPr="00F3066F" w:rsidRDefault="00A94047" w:rsidP="001D3D78">
      <w:pPr>
        <w:pStyle w:val="Bodpedpisu2urovne"/>
      </w:pPr>
      <w:r w:rsidRPr="00F3066F">
        <w:t>jeho přímý nadřízený,</w:t>
      </w:r>
    </w:p>
    <w:p w14:paraId="683634C6" w14:textId="77777777" w:rsidR="00790D72" w:rsidRPr="00F3066F" w:rsidRDefault="00790D72" w:rsidP="001D3D78">
      <w:pPr>
        <w:pStyle w:val="Bodpedpisu2urovne"/>
      </w:pPr>
      <w:r w:rsidRPr="00F3066F">
        <w:t>pracovník personálního odboru</w:t>
      </w:r>
      <w:r w:rsidR="00552E2A" w:rsidRPr="00F3066F">
        <w:t>/oddělení</w:t>
      </w:r>
      <w:r w:rsidR="000D76ED" w:rsidRPr="00F3066F">
        <w:t xml:space="preserve"> (zejména při ukončení pracovního</w:t>
      </w:r>
      <w:r w:rsidR="00D020C5" w:rsidRPr="00F3066F">
        <w:t>/</w:t>
      </w:r>
      <w:r w:rsidR="00F4234A" w:rsidRPr="00F3066F">
        <w:t>služebního</w:t>
      </w:r>
      <w:r w:rsidR="000D76ED" w:rsidRPr="00F3066F">
        <w:t xml:space="preserve"> poměru, jiného </w:t>
      </w:r>
      <w:r w:rsidR="00B27FA2" w:rsidRPr="00F3066F">
        <w:t xml:space="preserve">pracovněprávního </w:t>
      </w:r>
      <w:r w:rsidR="000D76ED" w:rsidRPr="00F3066F">
        <w:t>vztahu či převodu do jiného útvaru)</w:t>
      </w:r>
      <w:r w:rsidRPr="00F3066F">
        <w:t>,</w:t>
      </w:r>
    </w:p>
    <w:p w14:paraId="683634C7" w14:textId="7E5E36AA" w:rsidR="00A94047" w:rsidRPr="00F3066F" w:rsidRDefault="00F0205E" w:rsidP="001D3D78">
      <w:pPr>
        <w:pStyle w:val="Bodpedpisu2urovne"/>
      </w:pPr>
      <w:r w:rsidRPr="00F3066F">
        <w:t>pracovník</w:t>
      </w:r>
      <w:r w:rsidRPr="00F3066F" w:rsidDel="00F0205E">
        <w:t xml:space="preserve"> </w:t>
      </w:r>
      <w:r w:rsidR="00A94047" w:rsidRPr="00F3066F">
        <w:t>odpovědný za smluvní vztah pro pracovníka smluvního partnera,</w:t>
      </w:r>
    </w:p>
    <w:p w14:paraId="683634C8" w14:textId="77777777" w:rsidR="00A94047" w:rsidRPr="00F3066F" w:rsidRDefault="00025D11" w:rsidP="001D3D78">
      <w:pPr>
        <w:pStyle w:val="Bodpedpisu2urovne"/>
      </w:pPr>
      <w:r w:rsidRPr="00F3066F">
        <w:rPr>
          <w:i/>
        </w:rPr>
        <w:t xml:space="preserve">garant </w:t>
      </w:r>
      <w:r w:rsidR="0045283B" w:rsidRPr="00F3066F">
        <w:rPr>
          <w:i/>
        </w:rPr>
        <w:t xml:space="preserve">primárního </w:t>
      </w:r>
      <w:r w:rsidRPr="00F3066F">
        <w:rPr>
          <w:i/>
        </w:rPr>
        <w:t>aktiv</w:t>
      </w:r>
      <w:r w:rsidR="0045283B" w:rsidRPr="00F3066F">
        <w:rPr>
          <w:i/>
        </w:rPr>
        <w:t>a</w:t>
      </w:r>
      <w:r w:rsidRPr="00F3066F">
        <w:t xml:space="preserve">, </w:t>
      </w:r>
      <w:r w:rsidRPr="00F3066F">
        <w:rPr>
          <w:i/>
        </w:rPr>
        <w:t xml:space="preserve">místní garant </w:t>
      </w:r>
      <w:r w:rsidR="0045283B" w:rsidRPr="00F3066F">
        <w:rPr>
          <w:i/>
        </w:rPr>
        <w:t xml:space="preserve">primárního </w:t>
      </w:r>
      <w:r w:rsidRPr="00F3066F">
        <w:rPr>
          <w:i/>
        </w:rPr>
        <w:t>aktiv</w:t>
      </w:r>
      <w:r w:rsidR="0045283B" w:rsidRPr="00F3066F">
        <w:rPr>
          <w:i/>
        </w:rPr>
        <w:t>a</w:t>
      </w:r>
      <w:r w:rsidRPr="00F3066F">
        <w:t xml:space="preserve">, </w:t>
      </w:r>
      <w:r w:rsidRPr="00F3066F">
        <w:rPr>
          <w:i/>
        </w:rPr>
        <w:t xml:space="preserve">garant </w:t>
      </w:r>
      <w:r w:rsidR="0045283B" w:rsidRPr="00F3066F">
        <w:rPr>
          <w:i/>
        </w:rPr>
        <w:t xml:space="preserve">podpůrného </w:t>
      </w:r>
      <w:r w:rsidRPr="00F3066F">
        <w:rPr>
          <w:i/>
        </w:rPr>
        <w:t>aktiv</w:t>
      </w:r>
      <w:r w:rsidR="0045283B" w:rsidRPr="00F3066F">
        <w:rPr>
          <w:i/>
        </w:rPr>
        <w:t>a</w:t>
      </w:r>
      <w:r w:rsidR="00154615" w:rsidRPr="00F3066F">
        <w:rPr>
          <w:i/>
        </w:rPr>
        <w:t xml:space="preserve">, </w:t>
      </w:r>
      <w:r w:rsidR="00C24C30" w:rsidRPr="00F3066F">
        <w:t>nebo</w:t>
      </w:r>
    </w:p>
    <w:p w14:paraId="683634C9" w14:textId="77777777" w:rsidR="00C24C30" w:rsidRPr="00F3066F" w:rsidRDefault="00025D11" w:rsidP="001D3D78">
      <w:pPr>
        <w:pStyle w:val="Bodpedpisu2urovne"/>
      </w:pPr>
      <w:r w:rsidRPr="00F3066F">
        <w:rPr>
          <w:i/>
        </w:rPr>
        <w:t>m</w:t>
      </w:r>
      <w:r w:rsidR="00C24C30" w:rsidRPr="00F3066F">
        <w:rPr>
          <w:i/>
        </w:rPr>
        <w:t>anažer kybernetické bezpečnosti</w:t>
      </w:r>
      <w:r w:rsidRPr="00F3066F">
        <w:t>,</w:t>
      </w:r>
      <w:r w:rsidR="000109FC" w:rsidRPr="00F3066F">
        <w:t xml:space="preserve"> resp.</w:t>
      </w:r>
      <w:r w:rsidR="00154615" w:rsidRPr="00F3066F">
        <w:t xml:space="preserve"> </w:t>
      </w:r>
      <w:r w:rsidRPr="00F3066F">
        <w:rPr>
          <w:i/>
        </w:rPr>
        <w:t>správce kybernetické bezpečnosti</w:t>
      </w:r>
      <w:r w:rsidR="00C24C30" w:rsidRPr="00F3066F">
        <w:t>.</w:t>
      </w:r>
    </w:p>
    <w:p w14:paraId="683634CA" w14:textId="77777777" w:rsidR="006864AA" w:rsidRPr="00F3066F" w:rsidRDefault="006864AA" w:rsidP="001D3D78">
      <w:pPr>
        <w:pStyle w:val="Bodpedpisu2urovne"/>
        <w:numPr>
          <w:ilvl w:val="0"/>
          <w:numId w:val="0"/>
        </w:numPr>
        <w:ind w:left="382"/>
      </w:pPr>
    </w:p>
    <w:p w14:paraId="683634CB" w14:textId="77777777" w:rsidR="006864AA" w:rsidRPr="00F3066F" w:rsidRDefault="006864AA" w:rsidP="001D3D78">
      <w:pPr>
        <w:pStyle w:val="Bodpedpisu2urovne"/>
        <w:numPr>
          <w:ilvl w:val="0"/>
          <w:numId w:val="0"/>
        </w:numPr>
        <w:ind w:left="382"/>
      </w:pPr>
      <w:r w:rsidRPr="00F3066F">
        <w:t>Žádost musí být podeps</w:t>
      </w:r>
      <w:r w:rsidR="00FD5754" w:rsidRPr="00F3066F">
        <w:t>á</w:t>
      </w:r>
      <w:r w:rsidRPr="00F3066F">
        <w:t>n</w:t>
      </w:r>
      <w:r w:rsidR="00FD5754" w:rsidRPr="00F3066F">
        <w:t>a</w:t>
      </w:r>
      <w:r w:rsidRPr="00F3066F">
        <w:t xml:space="preserve"> nebo pod</w:t>
      </w:r>
      <w:r w:rsidR="00FD5754" w:rsidRPr="00F3066F">
        <w:t>á</w:t>
      </w:r>
      <w:r w:rsidRPr="00F3066F">
        <w:t>n</w:t>
      </w:r>
      <w:r w:rsidR="00FD5754" w:rsidRPr="00F3066F">
        <w:t>a</w:t>
      </w:r>
      <w:r w:rsidRPr="00F3066F">
        <w:t xml:space="preserve"> způsobem jednoznačně a prokazatelně identifikujícím osobu, která žádost podala.</w:t>
      </w:r>
    </w:p>
    <w:p w14:paraId="683634CC" w14:textId="77777777" w:rsidR="00C24C30" w:rsidRPr="00F3066F" w:rsidRDefault="00C24C30" w:rsidP="001D3D78">
      <w:pPr>
        <w:pStyle w:val="Bodpedpisu"/>
      </w:pPr>
      <w:r w:rsidRPr="00F3066F">
        <w:t>Pokud není v </w:t>
      </w:r>
      <w:r w:rsidR="00EB18F4" w:rsidRPr="00F3066F">
        <w:t>pravidlech</w:t>
      </w:r>
      <w:r w:rsidRPr="00F3066F">
        <w:t xml:space="preserve"> řízení logického přístupu daného IS řečen</w:t>
      </w:r>
      <w:r w:rsidR="00154615" w:rsidRPr="00F3066F">
        <w:t>o</w:t>
      </w:r>
      <w:r w:rsidRPr="00F3066F">
        <w:t xml:space="preserve"> jinak, musí každá žádost projít</w:t>
      </w:r>
      <w:r w:rsidR="00EA45A5" w:rsidRPr="00F3066F">
        <w:t xml:space="preserve"> minimálně </w:t>
      </w:r>
      <w:r w:rsidRPr="00F3066F">
        <w:t>následujícími stavy:</w:t>
      </w:r>
    </w:p>
    <w:p w14:paraId="683634CD" w14:textId="77777777" w:rsidR="00C24C30" w:rsidRPr="00F3066F" w:rsidRDefault="00C24C30" w:rsidP="001D3D78">
      <w:pPr>
        <w:pStyle w:val="Bodpedpisu2urovne"/>
      </w:pPr>
      <w:r w:rsidRPr="00F3066F">
        <w:t>podání žádosti žadatelem,</w:t>
      </w:r>
    </w:p>
    <w:p w14:paraId="683634CE" w14:textId="77777777" w:rsidR="00D24507" w:rsidRPr="00F3066F" w:rsidRDefault="00C24C30" w:rsidP="001D3D78">
      <w:pPr>
        <w:pStyle w:val="Bodpedpisu2urovne"/>
      </w:pPr>
      <w:r w:rsidRPr="00F3066F">
        <w:t xml:space="preserve">zpracování </w:t>
      </w:r>
      <w:r w:rsidR="00037B03" w:rsidRPr="00F3066F">
        <w:t xml:space="preserve">žádosti </w:t>
      </w:r>
      <w:r w:rsidR="00FE4698" w:rsidRPr="00F3066F">
        <w:rPr>
          <w:i/>
        </w:rPr>
        <w:t>s</w:t>
      </w:r>
      <w:r w:rsidRPr="00F3066F">
        <w:rPr>
          <w:i/>
        </w:rPr>
        <w:t>právcem IS</w:t>
      </w:r>
      <w:r w:rsidR="00154615" w:rsidRPr="00F3066F">
        <w:rPr>
          <w:i/>
        </w:rPr>
        <w:t>,</w:t>
      </w:r>
    </w:p>
    <w:p w14:paraId="683634CF" w14:textId="77777777" w:rsidR="00D24507" w:rsidRPr="00F3066F" w:rsidRDefault="00476507" w:rsidP="001D3D78">
      <w:pPr>
        <w:pStyle w:val="Bodpedpisu2urovne"/>
      </w:pPr>
      <w:r w:rsidRPr="00F3066F">
        <w:t xml:space="preserve">provedení </w:t>
      </w:r>
      <w:r w:rsidR="00037B03" w:rsidRPr="00F3066F">
        <w:t>odebrání přístupu,</w:t>
      </w:r>
    </w:p>
    <w:p w14:paraId="683634D0" w14:textId="6C072734" w:rsidR="00C24C30" w:rsidRPr="00F3066F" w:rsidRDefault="00476507" w:rsidP="001D3D78">
      <w:pPr>
        <w:pStyle w:val="Bodpedpisu2urovne"/>
      </w:pPr>
      <w:r w:rsidRPr="00F3066F">
        <w:t xml:space="preserve">provedení ukončení registrace (pokud </w:t>
      </w:r>
      <w:r w:rsidR="001527C0" w:rsidRPr="00F3066F">
        <w:t xml:space="preserve">je splněna alespoň jedna </w:t>
      </w:r>
      <w:r w:rsidRPr="00F3066F">
        <w:t>podmínk</w:t>
      </w:r>
      <w:r w:rsidR="001527C0" w:rsidRPr="00F3066F">
        <w:t>a</w:t>
      </w:r>
      <w:r w:rsidRPr="00F3066F">
        <w:t xml:space="preserve"> uveden</w:t>
      </w:r>
      <w:r w:rsidR="001527C0" w:rsidRPr="00F3066F">
        <w:t>á</w:t>
      </w:r>
      <w:r w:rsidRPr="00F3066F">
        <w:t xml:space="preserve"> v </w:t>
      </w:r>
      <w:r w:rsidR="00064D63" w:rsidRPr="00F3066F">
        <w:t xml:space="preserve">článku </w:t>
      </w:r>
      <w:r w:rsidR="004E5A3C" w:rsidRPr="00F3066F">
        <w:fldChar w:fldCharType="begin"/>
      </w:r>
      <w:r w:rsidRPr="00F3066F">
        <w:instrText xml:space="preserve"> REF _Ref416787892 \r \h </w:instrText>
      </w:r>
      <w:r w:rsidR="001D3D78" w:rsidRPr="00F3066F">
        <w:instrText xml:space="preserve"> \* MERGEFORMAT </w:instrText>
      </w:r>
      <w:r w:rsidR="004E5A3C" w:rsidRPr="00F3066F">
        <w:fldChar w:fldCharType="separate"/>
      </w:r>
      <w:r w:rsidR="001223F4">
        <w:t>6.1</w:t>
      </w:r>
      <w:r w:rsidR="004E5A3C" w:rsidRPr="00F3066F">
        <w:fldChar w:fldCharType="end"/>
      </w:r>
      <w:r w:rsidRPr="00F3066F">
        <w:t>)</w:t>
      </w:r>
      <w:r w:rsidR="006C1C92" w:rsidRPr="00F3066F">
        <w:t xml:space="preserve">, </w:t>
      </w:r>
      <w:r w:rsidR="00C24C30" w:rsidRPr="00F3066F">
        <w:t>a</w:t>
      </w:r>
    </w:p>
    <w:p w14:paraId="683634D1" w14:textId="77777777" w:rsidR="00C24C30" w:rsidRPr="00F3066F" w:rsidRDefault="00C24C30" w:rsidP="001D3D78">
      <w:pPr>
        <w:pStyle w:val="Bodpedpisu2urovne"/>
      </w:pPr>
      <w:r w:rsidRPr="00F3066F">
        <w:t>archivací žádosti.</w:t>
      </w:r>
    </w:p>
    <w:p w14:paraId="683634D2" w14:textId="77777777" w:rsidR="00CC3871" w:rsidRPr="00F3066F" w:rsidRDefault="00CC3871" w:rsidP="001D3D78">
      <w:pPr>
        <w:pStyle w:val="Bodpedpisu"/>
      </w:pPr>
      <w:r w:rsidRPr="00F3066F">
        <w:t xml:space="preserve">V případě </w:t>
      </w:r>
      <w:r w:rsidR="008E7322" w:rsidRPr="00F3066F">
        <w:t xml:space="preserve">závažných okolností </w:t>
      </w:r>
      <w:r w:rsidR="001F2B3E" w:rsidRPr="00F3066F">
        <w:t xml:space="preserve">(např. bezpečnostní incident) </w:t>
      </w:r>
      <w:r w:rsidR="008E7322" w:rsidRPr="00F3066F">
        <w:t xml:space="preserve">může být přístup odebrán </w:t>
      </w:r>
      <w:r w:rsidR="00656429" w:rsidRPr="00F3066F">
        <w:t>formou zablo</w:t>
      </w:r>
      <w:r w:rsidR="003A198D" w:rsidRPr="00F3066F">
        <w:t xml:space="preserve">kování účtu </w:t>
      </w:r>
      <w:r w:rsidR="008E7322" w:rsidRPr="00F3066F">
        <w:t xml:space="preserve">neprodleně na základě </w:t>
      </w:r>
      <w:r w:rsidR="00210636" w:rsidRPr="00F3066F">
        <w:t xml:space="preserve">osobní, telefonické nebo e-mailové </w:t>
      </w:r>
      <w:r w:rsidR="001F2B3E" w:rsidRPr="00F3066F">
        <w:t>žádosti</w:t>
      </w:r>
      <w:r w:rsidR="00210636" w:rsidRPr="00F3066F">
        <w:t xml:space="preserve"> vedoucího justiční složky, </w:t>
      </w:r>
      <w:r w:rsidR="00210636" w:rsidRPr="00F3066F">
        <w:rPr>
          <w:i/>
        </w:rPr>
        <w:t>manažera kybernetické bezpečnosti</w:t>
      </w:r>
      <w:r w:rsidR="00210636" w:rsidRPr="00F3066F">
        <w:t xml:space="preserve">, resp. </w:t>
      </w:r>
      <w:r w:rsidR="00210636" w:rsidRPr="00F3066F">
        <w:rPr>
          <w:i/>
        </w:rPr>
        <w:t>správce kybernetické bezpečnosti</w:t>
      </w:r>
      <w:r w:rsidR="001F2B3E" w:rsidRPr="00F3066F">
        <w:t>.</w:t>
      </w:r>
    </w:p>
    <w:p w14:paraId="683634D3" w14:textId="77777777" w:rsidR="001F2B3E" w:rsidRPr="00F3066F" w:rsidRDefault="001F2B3E" w:rsidP="001D3D78">
      <w:pPr>
        <w:pStyle w:val="Bodpedpisu2urovne"/>
        <w:numPr>
          <w:ilvl w:val="0"/>
          <w:numId w:val="0"/>
        </w:numPr>
        <w:ind w:left="363"/>
        <w:contextualSpacing w:val="0"/>
      </w:pPr>
      <w:r w:rsidRPr="00F3066F">
        <w:t>Zpětně musí být proveden</w:t>
      </w:r>
      <w:r w:rsidR="002A3515" w:rsidRPr="00F3066F">
        <w:t xml:space="preserve">o </w:t>
      </w:r>
      <w:r w:rsidR="00EF4D97" w:rsidRPr="00F3066F">
        <w:t>zadokumentování</w:t>
      </w:r>
      <w:r w:rsidR="00154615" w:rsidRPr="00F3066F">
        <w:t xml:space="preserve"> </w:t>
      </w:r>
      <w:r w:rsidR="0060595D" w:rsidRPr="00F3066F">
        <w:t>odebrání přístupu</w:t>
      </w:r>
      <w:r w:rsidR="00CA4B81" w:rsidRPr="00F3066F">
        <w:t xml:space="preserve"> obsahující minimálně:</w:t>
      </w:r>
    </w:p>
    <w:p w14:paraId="683634D4" w14:textId="77777777" w:rsidR="00CA4B81" w:rsidRPr="00F3066F" w:rsidRDefault="001E7CD5" w:rsidP="001D3D78">
      <w:pPr>
        <w:pStyle w:val="Bodpedpisu2urovne"/>
      </w:pPr>
      <w:r w:rsidRPr="00F3066F">
        <w:t>i</w:t>
      </w:r>
      <w:r w:rsidR="0035658C" w:rsidRPr="00F3066F">
        <w:t>dentifikac</w:t>
      </w:r>
      <w:r w:rsidR="002712BE" w:rsidRPr="00F3066F">
        <w:t>i</w:t>
      </w:r>
      <w:r w:rsidR="0035658C" w:rsidRPr="00F3066F">
        <w:t xml:space="preserve"> žadatele o zablokování přístupu (jméno</w:t>
      </w:r>
      <w:r w:rsidRPr="00F3066F">
        <w:t>, funkce),</w:t>
      </w:r>
    </w:p>
    <w:p w14:paraId="683634D5" w14:textId="77777777" w:rsidR="001E7CD5" w:rsidRPr="00F3066F" w:rsidRDefault="002712BE" w:rsidP="001D3D78">
      <w:pPr>
        <w:pStyle w:val="Bodpedpisu2urovne"/>
      </w:pPr>
      <w:r w:rsidRPr="00F3066F">
        <w:t>identifikaci uživatele blokovaného účtu</w:t>
      </w:r>
      <w:r w:rsidR="00154615" w:rsidRPr="00F3066F">
        <w:t>,</w:t>
      </w:r>
    </w:p>
    <w:p w14:paraId="683634D6" w14:textId="77777777" w:rsidR="00760691" w:rsidRPr="00F3066F" w:rsidRDefault="00760691" w:rsidP="001D3D78">
      <w:pPr>
        <w:pStyle w:val="Bodpedpisu2urovne"/>
      </w:pPr>
      <w:r w:rsidRPr="00F3066F">
        <w:t>název blokovaného účtu</w:t>
      </w:r>
      <w:r w:rsidR="00154615" w:rsidRPr="00F3066F">
        <w:t>,</w:t>
      </w:r>
      <w:r w:rsidR="00A043D1" w:rsidRPr="00F3066F">
        <w:t xml:space="preserve"> a</w:t>
      </w:r>
    </w:p>
    <w:p w14:paraId="683634D7" w14:textId="77777777" w:rsidR="002712BE" w:rsidRPr="00F3066F" w:rsidRDefault="002712BE" w:rsidP="001D3D78">
      <w:pPr>
        <w:pStyle w:val="Bodpedpisu2urovne"/>
      </w:pPr>
      <w:r w:rsidRPr="00F3066F">
        <w:t>důvod odebrání přístupu</w:t>
      </w:r>
      <w:r w:rsidR="00154615" w:rsidRPr="00F3066F">
        <w:t>.</w:t>
      </w:r>
    </w:p>
    <w:p w14:paraId="683634D8" w14:textId="7F640334" w:rsidR="00552E2A" w:rsidRPr="00F3066F" w:rsidRDefault="001B76F7" w:rsidP="001D3D78">
      <w:pPr>
        <w:pStyle w:val="Bodpedpisu"/>
      </w:pPr>
      <w:r w:rsidRPr="00F3066F">
        <w:lastRenderedPageBreak/>
        <w:t>Z</w:t>
      </w:r>
      <w:r w:rsidR="00552E2A" w:rsidRPr="00F3066F">
        <w:t xml:space="preserve">a podání žádosti o odebrání přístupu </w:t>
      </w:r>
      <w:r w:rsidRPr="00F3066F">
        <w:t xml:space="preserve">odpovídá </w:t>
      </w:r>
      <w:r w:rsidR="00552E2A" w:rsidRPr="00F3066F">
        <w:t xml:space="preserve">v případě ukončení </w:t>
      </w:r>
      <w:r w:rsidR="00BA6B70" w:rsidRPr="00F3066F">
        <w:t>pracovněprávního</w:t>
      </w:r>
      <w:r w:rsidR="004051F2" w:rsidRPr="00F3066F">
        <w:t xml:space="preserve"> </w:t>
      </w:r>
      <w:r w:rsidR="00552E2A" w:rsidRPr="00F3066F">
        <w:t>vztahu</w:t>
      </w:r>
      <w:r w:rsidR="00BA6B70" w:rsidRPr="00F3066F">
        <w:t xml:space="preserve"> </w:t>
      </w:r>
      <w:r w:rsidR="00552E2A" w:rsidRPr="00F3066F">
        <w:t>pracovník personálního odboru/oddělení</w:t>
      </w:r>
      <w:r w:rsidR="00BA6B70" w:rsidRPr="00F3066F">
        <w:t xml:space="preserve">. V případě </w:t>
      </w:r>
      <w:r w:rsidRPr="00F3066F">
        <w:t xml:space="preserve">odebrání přístupu na základě </w:t>
      </w:r>
      <w:r w:rsidR="00BA6B70" w:rsidRPr="00F3066F">
        <w:t>smluvního vztahu má tuto odpovědnost</w:t>
      </w:r>
      <w:r w:rsidR="00552E2A" w:rsidRPr="00F3066F">
        <w:t xml:space="preserve"> </w:t>
      </w:r>
      <w:r w:rsidR="00F0205E" w:rsidRPr="00F3066F">
        <w:t>pracovník</w:t>
      </w:r>
      <w:r w:rsidR="00F0205E" w:rsidRPr="00F3066F" w:rsidDel="00F0205E">
        <w:t xml:space="preserve"> </w:t>
      </w:r>
      <w:r w:rsidR="00552E2A" w:rsidRPr="00F3066F">
        <w:t xml:space="preserve">odpovědný za smluvní vztah. </w:t>
      </w:r>
    </w:p>
    <w:p w14:paraId="683634D9" w14:textId="54C687BE" w:rsidR="001B29F2" w:rsidRPr="00F3066F" w:rsidRDefault="001B29F2" w:rsidP="001D3D78">
      <w:pPr>
        <w:pStyle w:val="Bodpedpisu"/>
      </w:pPr>
      <w:r w:rsidRPr="00F3066F">
        <w:t>Pokud není v pravidlech řízení logického přístupu uvedeno jinak, data, která jsou výhradně svázána s účtem, kter</w:t>
      </w:r>
      <w:r w:rsidR="0060538C" w:rsidRPr="00F3066F">
        <w:t>ý</w:t>
      </w:r>
      <w:r w:rsidRPr="00F3066F">
        <w:t xml:space="preserve"> byl </w:t>
      </w:r>
      <w:r w:rsidR="0060538C" w:rsidRPr="00F3066F">
        <w:t>uzamčen</w:t>
      </w:r>
      <w:r w:rsidR="00154615" w:rsidRPr="00F3066F">
        <w:t>,</w:t>
      </w:r>
      <w:r w:rsidR="00185380" w:rsidRPr="00F3066F">
        <w:t xml:space="preserve"> </w:t>
      </w:r>
      <w:r w:rsidRPr="00F3066F">
        <w:t xml:space="preserve">budou smazána nejdříve po uplynutí jednoho roku od odebrání přístupu. Tento termín může být v jednotlivých případech </w:t>
      </w:r>
      <w:r w:rsidR="00FE4698" w:rsidRPr="00F3066F">
        <w:rPr>
          <w:i/>
        </w:rPr>
        <w:t>g</w:t>
      </w:r>
      <w:r w:rsidRPr="00F3066F">
        <w:rPr>
          <w:i/>
        </w:rPr>
        <w:t xml:space="preserve">arantem </w:t>
      </w:r>
      <w:r w:rsidR="0045283B" w:rsidRPr="00F3066F">
        <w:rPr>
          <w:i/>
        </w:rPr>
        <w:t xml:space="preserve">primárního </w:t>
      </w:r>
      <w:r w:rsidRPr="00F3066F">
        <w:rPr>
          <w:i/>
        </w:rPr>
        <w:t>aktiv</w:t>
      </w:r>
      <w:r w:rsidR="0045283B" w:rsidRPr="00F3066F">
        <w:rPr>
          <w:i/>
        </w:rPr>
        <w:t>a</w:t>
      </w:r>
      <w:r w:rsidR="0063646D" w:rsidRPr="00F3066F">
        <w:rPr>
          <w:i/>
        </w:rPr>
        <w:t>,</w:t>
      </w:r>
      <w:r w:rsidR="00FE4698" w:rsidRPr="00F3066F">
        <w:t xml:space="preserve"> resp. </w:t>
      </w:r>
      <w:r w:rsidR="00FE4698" w:rsidRPr="00F3066F">
        <w:rPr>
          <w:i/>
        </w:rPr>
        <w:t xml:space="preserve">místním garantem </w:t>
      </w:r>
      <w:r w:rsidR="0045283B" w:rsidRPr="00F3066F">
        <w:rPr>
          <w:i/>
        </w:rPr>
        <w:t xml:space="preserve">primárního </w:t>
      </w:r>
      <w:r w:rsidR="00FE4698" w:rsidRPr="00F3066F">
        <w:rPr>
          <w:i/>
        </w:rPr>
        <w:t>aktiv</w:t>
      </w:r>
      <w:r w:rsidR="0045283B" w:rsidRPr="00F3066F">
        <w:rPr>
          <w:i/>
        </w:rPr>
        <w:t>a</w:t>
      </w:r>
      <w:r w:rsidR="0063646D" w:rsidRPr="00F3066F">
        <w:rPr>
          <w:i/>
        </w:rPr>
        <w:t>,</w:t>
      </w:r>
      <w:r w:rsidR="00FE4698" w:rsidRPr="00F3066F">
        <w:t xml:space="preserve"> resp. </w:t>
      </w:r>
      <w:r w:rsidR="00FE4698" w:rsidRPr="00F3066F">
        <w:rPr>
          <w:i/>
        </w:rPr>
        <w:t xml:space="preserve">garantem </w:t>
      </w:r>
      <w:r w:rsidR="0045283B" w:rsidRPr="00F3066F">
        <w:rPr>
          <w:i/>
        </w:rPr>
        <w:t xml:space="preserve">podpůrného </w:t>
      </w:r>
      <w:r w:rsidR="00FE4698" w:rsidRPr="00F3066F">
        <w:rPr>
          <w:i/>
        </w:rPr>
        <w:t>aktiv</w:t>
      </w:r>
      <w:r w:rsidR="0045283B" w:rsidRPr="00F3066F">
        <w:rPr>
          <w:i/>
        </w:rPr>
        <w:t>a</w:t>
      </w:r>
      <w:r w:rsidR="00154615" w:rsidRPr="00F3066F">
        <w:rPr>
          <w:i/>
        </w:rPr>
        <w:t xml:space="preserve">, </w:t>
      </w:r>
      <w:r w:rsidRPr="00F3066F">
        <w:t xml:space="preserve">prodloužen.  </w:t>
      </w:r>
    </w:p>
    <w:p w14:paraId="683634DA" w14:textId="77777777" w:rsidR="005E3F93" w:rsidRPr="00F3066F" w:rsidRDefault="00EA45A5" w:rsidP="001D3D78">
      <w:pPr>
        <w:pStyle w:val="Bodpedpisu"/>
      </w:pPr>
      <w:r w:rsidRPr="00F3066F">
        <w:t>Odpovědnost za podání žádosti o odebrání přístupu v</w:t>
      </w:r>
      <w:r w:rsidR="00154615" w:rsidRPr="00F3066F">
        <w:t> </w:t>
      </w:r>
      <w:r w:rsidRPr="00F3066F">
        <w:t>případě</w:t>
      </w:r>
      <w:r w:rsidR="00154615" w:rsidRPr="00F3066F">
        <w:t>:</w:t>
      </w:r>
    </w:p>
    <w:p w14:paraId="683634DB" w14:textId="77777777" w:rsidR="00EA45A5" w:rsidRPr="00F3066F" w:rsidRDefault="00EA45A5" w:rsidP="001D3D78">
      <w:pPr>
        <w:pStyle w:val="Bodpedpisu2urovne"/>
      </w:pPr>
      <w:r w:rsidRPr="00F3066F">
        <w:t>změny pozice v rámci justiční složky</w:t>
      </w:r>
      <w:r w:rsidR="00154615" w:rsidRPr="00F3066F">
        <w:t>,</w:t>
      </w:r>
      <w:r w:rsidRPr="00F3066F">
        <w:t xml:space="preserve"> nebo</w:t>
      </w:r>
    </w:p>
    <w:p w14:paraId="683634DC" w14:textId="77777777" w:rsidR="00EA45A5" w:rsidRPr="00F3066F" w:rsidRDefault="00EA45A5" w:rsidP="001D3D78">
      <w:pPr>
        <w:pStyle w:val="Bodpedpisu2urovne"/>
      </w:pPr>
      <w:r w:rsidRPr="00F3066F">
        <w:t>ukončení potřeby přistupovat do IS</w:t>
      </w:r>
    </w:p>
    <w:p w14:paraId="683634DD" w14:textId="1D7B2721" w:rsidR="00EA45A5" w:rsidRPr="00F3066F" w:rsidRDefault="00EA45A5" w:rsidP="001D3D78">
      <w:pPr>
        <w:pStyle w:val="Bodpedpisu"/>
        <w:numPr>
          <w:ilvl w:val="0"/>
          <w:numId w:val="0"/>
        </w:numPr>
        <w:ind w:left="363"/>
      </w:pPr>
      <w:r w:rsidRPr="00F3066F">
        <w:t xml:space="preserve">má přímý nadřízený osoby, které se daná změna týká (pro </w:t>
      </w:r>
      <w:r w:rsidR="00F0205E" w:rsidRPr="00F3066F">
        <w:t>pracovníky</w:t>
      </w:r>
      <w:r w:rsidRPr="00F3066F">
        <w:t xml:space="preserve">), nebo </w:t>
      </w:r>
      <w:r w:rsidR="00F0205E" w:rsidRPr="00F3066F">
        <w:t>pracovník</w:t>
      </w:r>
      <w:r w:rsidR="00F0205E" w:rsidRPr="00F3066F" w:rsidDel="00F0205E">
        <w:t xml:space="preserve"> </w:t>
      </w:r>
      <w:r w:rsidRPr="00F3066F">
        <w:t>odpovědný za smluvní vztah (v případě pracovníka smluvního partnera).</w:t>
      </w:r>
    </w:p>
    <w:p w14:paraId="683634DE" w14:textId="3945D99E" w:rsidR="00FE6422" w:rsidRPr="00F3066F" w:rsidRDefault="00545C31" w:rsidP="001D3D78">
      <w:pPr>
        <w:pStyle w:val="Bodpedpisu"/>
      </w:pPr>
      <w:r w:rsidRPr="00F3066F">
        <w:t>Odpovědnost za podání žádosti o odebrání přístup</w:t>
      </w:r>
      <w:r w:rsidR="00542732" w:rsidRPr="00F3066F">
        <w:t>ů</w:t>
      </w:r>
      <w:r w:rsidR="00B46F69" w:rsidRPr="00F3066F">
        <w:t xml:space="preserve"> plošně zřizovaných všem </w:t>
      </w:r>
      <w:r w:rsidR="006009EE" w:rsidRPr="00F3066F">
        <w:t>pracovníkům</w:t>
      </w:r>
      <w:r w:rsidR="006009EE" w:rsidRPr="00F3066F" w:rsidDel="006009EE">
        <w:t xml:space="preserve"> </w:t>
      </w:r>
      <w:r w:rsidR="00B46F69" w:rsidRPr="00F3066F">
        <w:t>na základě žádosti pracovníka personálního odboru</w:t>
      </w:r>
      <w:r w:rsidR="00552E2A" w:rsidRPr="00F3066F">
        <w:t>/oddělení</w:t>
      </w:r>
      <w:r w:rsidR="00B46F69" w:rsidRPr="00F3066F">
        <w:t xml:space="preserve"> má pracovník, který ukončení pracovn</w:t>
      </w:r>
      <w:r w:rsidR="00D43976" w:rsidRPr="00F3066F">
        <w:t>ěprávního</w:t>
      </w:r>
      <w:r w:rsidR="00B46F69" w:rsidRPr="00F3066F">
        <w:t xml:space="preserve"> vztahu vyřizuje.</w:t>
      </w:r>
    </w:p>
    <w:p w14:paraId="683634DF" w14:textId="77777777" w:rsidR="00C24C30" w:rsidRPr="00F3066F" w:rsidRDefault="00C24C30" w:rsidP="001D3D78">
      <w:pPr>
        <w:pStyle w:val="Bodpedpisu"/>
      </w:pPr>
      <w:r w:rsidRPr="00F3066F">
        <w:t xml:space="preserve">Žádosti pro odebrání přístupu musí být archivovány včetně všech záznamů o </w:t>
      </w:r>
      <w:r w:rsidR="00154615" w:rsidRPr="00F3066F">
        <w:t>s</w:t>
      </w:r>
      <w:r w:rsidRPr="00F3066F">
        <w:t>chválení žádosti minimálně po dobu:</w:t>
      </w:r>
    </w:p>
    <w:p w14:paraId="683634E0" w14:textId="77777777" w:rsidR="000624D2" w:rsidRPr="00F3066F" w:rsidRDefault="005C4836" w:rsidP="001D3D78">
      <w:pPr>
        <w:pStyle w:val="Bodpedpisu2urovne"/>
      </w:pPr>
      <w:r w:rsidRPr="00F3066F">
        <w:t>18 měsíců</w:t>
      </w:r>
      <w:r w:rsidR="006C1C92" w:rsidRPr="00F3066F">
        <w:t xml:space="preserve"> </w:t>
      </w:r>
      <w:r w:rsidR="00440BE5" w:rsidRPr="00F3066F">
        <w:t>pro</w:t>
      </w:r>
      <w:r w:rsidR="00440BE5" w:rsidRPr="00F3066F">
        <w:rPr>
          <w:i/>
        </w:rPr>
        <w:t xml:space="preserve"> </w:t>
      </w:r>
      <w:r w:rsidR="000624D2" w:rsidRPr="00F3066F">
        <w:rPr>
          <w:i/>
        </w:rPr>
        <w:t>klíčový informační systém</w:t>
      </w:r>
      <w:r w:rsidR="00015E91" w:rsidRPr="00F3066F">
        <w:rPr>
          <w:i/>
        </w:rPr>
        <w:t xml:space="preserve"> a klíčový podpůrný systém</w:t>
      </w:r>
      <w:r w:rsidR="006C1C92" w:rsidRPr="00F3066F">
        <w:t>, a</w:t>
      </w:r>
    </w:p>
    <w:p w14:paraId="683634E1" w14:textId="77777777" w:rsidR="000624D2" w:rsidRPr="00F3066F" w:rsidRDefault="00A47598" w:rsidP="001D3D78">
      <w:pPr>
        <w:pStyle w:val="Bodpedpisu2urovne"/>
      </w:pPr>
      <w:r w:rsidRPr="00F3066F">
        <w:t>1</w:t>
      </w:r>
      <w:r w:rsidR="006C1C92" w:rsidRPr="00F3066F">
        <w:t xml:space="preserve"> rok </w:t>
      </w:r>
      <w:r w:rsidR="00440BE5" w:rsidRPr="00F3066F">
        <w:t xml:space="preserve">pro </w:t>
      </w:r>
      <w:r w:rsidR="006C1C92" w:rsidRPr="00F3066F">
        <w:rPr>
          <w:i/>
        </w:rPr>
        <w:t>běžn</w:t>
      </w:r>
      <w:r w:rsidR="00015E91" w:rsidRPr="00F3066F">
        <w:rPr>
          <w:i/>
        </w:rPr>
        <w:t>ý</w:t>
      </w:r>
      <w:r w:rsidR="000624D2" w:rsidRPr="00F3066F">
        <w:rPr>
          <w:i/>
        </w:rPr>
        <w:t xml:space="preserve"> informační systém</w:t>
      </w:r>
      <w:r w:rsidR="000624D2" w:rsidRPr="00F3066F">
        <w:t>.</w:t>
      </w:r>
    </w:p>
    <w:p w14:paraId="683634E2" w14:textId="77777777" w:rsidR="002C4BD3" w:rsidRPr="00F3066F" w:rsidRDefault="002C4BD3" w:rsidP="001D3D78">
      <w:pPr>
        <w:pStyle w:val="Bodpedpisu"/>
      </w:pPr>
      <w:r w:rsidRPr="00F3066F">
        <w:t>Všechny kroky uvedené v</w:t>
      </w:r>
      <w:r w:rsidR="00064D63" w:rsidRPr="00F3066F">
        <w:t> tomto článku</w:t>
      </w:r>
      <w:r w:rsidRPr="00F3066F">
        <w:t xml:space="preserve"> musí být </w:t>
      </w:r>
      <w:r w:rsidR="00047B8E" w:rsidRPr="00F3066F">
        <w:t xml:space="preserve">vždy </w:t>
      </w:r>
      <w:r w:rsidRPr="00F3066F">
        <w:t>proveden</w:t>
      </w:r>
      <w:r w:rsidR="00047B8E" w:rsidRPr="00F3066F">
        <w:t>y</w:t>
      </w:r>
      <w:r w:rsidR="00154615" w:rsidRPr="00F3066F">
        <w:t xml:space="preserve"> </w:t>
      </w:r>
      <w:r w:rsidRPr="00F3066F">
        <w:t>bez zbytečného odkladu.</w:t>
      </w:r>
    </w:p>
    <w:p w14:paraId="683634E3" w14:textId="77777777" w:rsidR="00671890" w:rsidRPr="00F3066F" w:rsidRDefault="00671890" w:rsidP="00671890">
      <w:pPr>
        <w:pStyle w:val="Nadpis1"/>
      </w:pPr>
      <w:bookmarkStart w:id="18" w:name="_Ref416854795"/>
      <w:bookmarkStart w:id="19" w:name="_Toc103003755"/>
      <w:r w:rsidRPr="00F3066F">
        <w:t>Řízení privilegovaných oprávnění</w:t>
      </w:r>
      <w:bookmarkEnd w:id="18"/>
      <w:bookmarkEnd w:id="19"/>
    </w:p>
    <w:p w14:paraId="683634E4" w14:textId="36EFCD82" w:rsidR="001149C7" w:rsidRPr="00F3066F" w:rsidRDefault="001149C7" w:rsidP="001D3D78">
      <w:pPr>
        <w:pStyle w:val="Bodpedpisu"/>
      </w:pPr>
      <w:r w:rsidRPr="00F3066F">
        <w:t>Řízení privilegovaných oprávnění se řídí postupy uvedenými v </w:t>
      </w:r>
      <w:r w:rsidR="00064D63" w:rsidRPr="00F3066F">
        <w:t xml:space="preserve">článku </w:t>
      </w:r>
      <w:r w:rsidR="004E5A3C" w:rsidRPr="00F3066F">
        <w:fldChar w:fldCharType="begin"/>
      </w:r>
      <w:r w:rsidRPr="00F3066F">
        <w:instrText xml:space="preserve"> REF _Ref416793638 \r \h </w:instrText>
      </w:r>
      <w:r w:rsidR="001D3D78" w:rsidRPr="00F3066F">
        <w:instrText xml:space="preserve"> \* MERGEFORMAT </w:instrText>
      </w:r>
      <w:r w:rsidR="004E5A3C" w:rsidRPr="00F3066F">
        <w:fldChar w:fldCharType="separate"/>
      </w:r>
      <w:r w:rsidR="001223F4">
        <w:t>6</w:t>
      </w:r>
      <w:r w:rsidR="004E5A3C" w:rsidRPr="00F3066F">
        <w:fldChar w:fldCharType="end"/>
      </w:r>
      <w:r w:rsidRPr="00F3066F">
        <w:t>.</w:t>
      </w:r>
    </w:p>
    <w:p w14:paraId="683634E5" w14:textId="77777777" w:rsidR="001149C7" w:rsidRPr="00F3066F" w:rsidRDefault="001149C7" w:rsidP="001D3D78">
      <w:pPr>
        <w:pStyle w:val="Bodpedpisu"/>
      </w:pPr>
      <w:r w:rsidRPr="00F3066F">
        <w:t>Účty s přiřazenými privilegovanými oprávněními nesmí být používány pro běžný uživatelský přístup k IS. Pokud pracovník potřebuje přistupovat k IS i jako běžný uživatel, mus</w:t>
      </w:r>
      <w:r w:rsidR="00DC1C70" w:rsidRPr="00F3066F">
        <w:t>í</w:t>
      </w:r>
      <w:r w:rsidR="00154615" w:rsidRPr="00F3066F">
        <w:t xml:space="preserve"> </w:t>
      </w:r>
      <w:r w:rsidR="00DC1C70" w:rsidRPr="00F3066F">
        <w:t xml:space="preserve">pro správu </w:t>
      </w:r>
      <w:r w:rsidRPr="00F3066F">
        <w:t xml:space="preserve">používat </w:t>
      </w:r>
      <w:r w:rsidR="00DC1C70" w:rsidRPr="00F3066F">
        <w:t>vyhrazený účet.</w:t>
      </w:r>
    </w:p>
    <w:p w14:paraId="683634E6" w14:textId="77777777" w:rsidR="006142A0" w:rsidRPr="00F3066F" w:rsidRDefault="006142A0" w:rsidP="001D3D78">
      <w:pPr>
        <w:pStyle w:val="Bodpedpisu"/>
      </w:pPr>
      <w:r w:rsidRPr="00F3066F">
        <w:t xml:space="preserve">Oprávnění </w:t>
      </w:r>
      <w:r w:rsidRPr="00F3066F">
        <w:rPr>
          <w:i/>
        </w:rPr>
        <w:t>správce IS</w:t>
      </w:r>
      <w:r w:rsidRPr="00F3066F">
        <w:t xml:space="preserve"> (nebo jiná privilegovaná oprávnění) mohou být přidělena pouze pracovníkům splňujícím požadavek spolehlivosti (např. s ohledem na předchozí pracovní historii či pracovní reference). Za naplnění tohoto požadavku odpovídá přímý nadřízený uvedených pracovníků. </w:t>
      </w:r>
    </w:p>
    <w:p w14:paraId="683634E7" w14:textId="577F1190" w:rsidR="00073DB1" w:rsidRPr="00F3066F" w:rsidRDefault="006142A0" w:rsidP="001D3D78">
      <w:pPr>
        <w:pStyle w:val="Bodpedpisu"/>
      </w:pPr>
      <w:r w:rsidRPr="00F3066F">
        <w:t xml:space="preserve">Pro přidělení oprávnění </w:t>
      </w:r>
      <w:r w:rsidRPr="00F3066F">
        <w:rPr>
          <w:i/>
        </w:rPr>
        <w:t>správce IS</w:t>
      </w:r>
      <w:r w:rsidRPr="00F3066F">
        <w:t xml:space="preserve"> (nebo jiných privilegovaných oprávnění) externím subjektům (</w:t>
      </w:r>
      <w:r w:rsidR="00124C2B" w:rsidRPr="00F3066F">
        <w:t xml:space="preserve">typicky </w:t>
      </w:r>
      <w:r w:rsidRPr="00F3066F">
        <w:t>dodavatelů</w:t>
      </w:r>
      <w:r w:rsidR="00124C2B" w:rsidRPr="00F3066F">
        <w:t>m a jejich pracovníkům</w:t>
      </w:r>
      <w:r w:rsidRPr="00F3066F">
        <w:t xml:space="preserve">) platí požadavek spolehlivosti dle předchozího odstavce obdobně. </w:t>
      </w:r>
    </w:p>
    <w:p w14:paraId="683634E8" w14:textId="77777777" w:rsidR="00E14F4E" w:rsidRPr="00F3066F" w:rsidRDefault="00E14F4E" w:rsidP="001D3D78">
      <w:pPr>
        <w:ind w:firstLine="425"/>
        <w:jc w:val="both"/>
      </w:pPr>
      <w:r w:rsidRPr="00F3066F">
        <w:t xml:space="preserve">Za zajištění potřebné úrovně prověření </w:t>
      </w:r>
      <w:r w:rsidR="00A16378" w:rsidRPr="00F3066F">
        <w:t xml:space="preserve">odpovídá </w:t>
      </w:r>
      <w:r w:rsidRPr="00F3066F">
        <w:t>pracovník</w:t>
      </w:r>
      <w:r w:rsidR="00913EBB" w:rsidRPr="00F3066F">
        <w:t xml:space="preserve"> odpovědný za smluvní vztah.</w:t>
      </w:r>
    </w:p>
    <w:p w14:paraId="683634E9" w14:textId="77777777" w:rsidR="0027782B" w:rsidRPr="00F3066F" w:rsidRDefault="0027782B" w:rsidP="001D3D78">
      <w:pPr>
        <w:pStyle w:val="Bodpedpisu"/>
      </w:pPr>
      <w:r w:rsidRPr="00F3066F">
        <w:lastRenderedPageBreak/>
        <w:t>V každém IS nebo jeho samostatně spravovatelné komponentě předávané do produkčního provozu musí být založen alespoň jeden účet, který musí umožnit správu celého IS nebo komponenty</w:t>
      </w:r>
      <w:r w:rsidR="00EB18F4" w:rsidRPr="00F3066F">
        <w:t xml:space="preserve"> a není spojen s žádným pracovníkem</w:t>
      </w:r>
      <w:r w:rsidRPr="00F3066F">
        <w:t xml:space="preserve"> (obálkový účet). Pokud v komponentě nebo IS existuje předdefinovaný účet s maximálními oprávněními (např. účty </w:t>
      </w:r>
      <w:proofErr w:type="spellStart"/>
      <w:r w:rsidRPr="00F3066F">
        <w:t>administrator</w:t>
      </w:r>
      <w:proofErr w:type="spellEnd"/>
      <w:r w:rsidRPr="00F3066F">
        <w:t xml:space="preserve"> v AD/OS Windows, </w:t>
      </w:r>
      <w:proofErr w:type="spellStart"/>
      <w:r w:rsidRPr="00F3066F">
        <w:t>root</w:t>
      </w:r>
      <w:proofErr w:type="spellEnd"/>
      <w:r w:rsidRPr="00F3066F">
        <w:t xml:space="preserve"> v OS Linux/Unix, </w:t>
      </w:r>
      <w:proofErr w:type="spellStart"/>
      <w:r w:rsidRPr="00F3066F">
        <w:t>sys</w:t>
      </w:r>
      <w:proofErr w:type="spellEnd"/>
      <w:r w:rsidRPr="00F3066F">
        <w:t xml:space="preserve"> v </w:t>
      </w:r>
      <w:proofErr w:type="spellStart"/>
      <w:r w:rsidRPr="00F3066F">
        <w:t>Oracle</w:t>
      </w:r>
      <w:proofErr w:type="spellEnd"/>
      <w:r w:rsidRPr="00F3066F">
        <w:t>), musí být jako obálkový účet použit tento účet. Pokud předdefinovaný účet neexistuje, musí být obálkový účet vytvořen.</w:t>
      </w:r>
    </w:p>
    <w:p w14:paraId="683634EA" w14:textId="77777777" w:rsidR="00F10BDE" w:rsidRPr="00F3066F" w:rsidRDefault="00F10BDE" w:rsidP="001D3D78">
      <w:pPr>
        <w:pStyle w:val="Bodpedpisu"/>
      </w:pPr>
      <w:r w:rsidRPr="00F3066F">
        <w:t xml:space="preserve">Pro správu </w:t>
      </w:r>
      <w:r w:rsidR="0027782B" w:rsidRPr="00F3066F">
        <w:t>obálkových</w:t>
      </w:r>
      <w:r w:rsidR="00E30FC4" w:rsidRPr="00F3066F">
        <w:t xml:space="preserve"> účtů</w:t>
      </w:r>
      <w:r w:rsidR="00154615" w:rsidRPr="00F3066F">
        <w:t xml:space="preserve"> </w:t>
      </w:r>
      <w:r w:rsidR="00E30FC4" w:rsidRPr="00F3066F">
        <w:t xml:space="preserve">musí být </w:t>
      </w:r>
      <w:r w:rsidRPr="00F3066F">
        <w:t>použita následující opatření:</w:t>
      </w:r>
    </w:p>
    <w:p w14:paraId="683634EB" w14:textId="77777777" w:rsidR="00F10BDE" w:rsidRPr="00F3066F" w:rsidRDefault="002147C1" w:rsidP="001D3D78">
      <w:pPr>
        <w:pStyle w:val="Bodpedpisu2urovne"/>
      </w:pPr>
      <w:r w:rsidRPr="00F3066F">
        <w:t>o</w:t>
      </w:r>
      <w:r w:rsidR="0027782B" w:rsidRPr="00F3066F">
        <w:t>bálkové</w:t>
      </w:r>
      <w:r w:rsidR="00F10BDE" w:rsidRPr="00F3066F">
        <w:t xml:space="preserve"> účty nesmí být použív</w:t>
      </w:r>
      <w:r w:rsidR="006F222C" w:rsidRPr="00F3066F">
        <w:t>á</w:t>
      </w:r>
      <w:r w:rsidR="00F10BDE" w:rsidRPr="00F3066F">
        <w:t>n</w:t>
      </w:r>
      <w:r w:rsidR="006F222C" w:rsidRPr="00F3066F">
        <w:t>y</w:t>
      </w:r>
      <w:r w:rsidR="00F10BDE" w:rsidRPr="00F3066F">
        <w:t xml:space="preserve"> pro běžnou správu</w:t>
      </w:r>
      <w:r w:rsidRPr="00F3066F">
        <w:t>,</w:t>
      </w:r>
    </w:p>
    <w:p w14:paraId="683634EC" w14:textId="47BA659A" w:rsidR="00DC1C70" w:rsidRPr="00F3066F" w:rsidRDefault="002147C1" w:rsidP="001D3D78">
      <w:pPr>
        <w:pStyle w:val="Bodpedpisu2urovne"/>
      </w:pPr>
      <w:r w:rsidRPr="00F3066F">
        <w:t>a</w:t>
      </w:r>
      <w:r w:rsidR="00F10BDE" w:rsidRPr="00F3066F">
        <w:t>utentizační údaje k </w:t>
      </w:r>
      <w:r w:rsidR="002F6BCC" w:rsidRPr="00F3066F">
        <w:t>obálkovým</w:t>
      </w:r>
      <w:r w:rsidR="00F10BDE" w:rsidRPr="00F3066F">
        <w:t xml:space="preserve"> účtům musí být změněny a nastaveny </w:t>
      </w:r>
      <w:r w:rsidR="006009EE" w:rsidRPr="00F3066F">
        <w:t>pracovníky</w:t>
      </w:r>
      <w:r w:rsidR="006009EE" w:rsidRPr="00F3066F" w:rsidDel="006009EE">
        <w:t xml:space="preserve"> </w:t>
      </w:r>
      <w:r w:rsidR="00F10BDE" w:rsidRPr="00F3066F">
        <w:t xml:space="preserve">resortu </w:t>
      </w:r>
      <w:r w:rsidR="00B2519C" w:rsidRPr="00F3066F">
        <w:t xml:space="preserve">spravedlnosti </w:t>
      </w:r>
      <w:r w:rsidR="00F10BDE" w:rsidRPr="00F3066F">
        <w:t xml:space="preserve">v roli </w:t>
      </w:r>
      <w:r w:rsidR="00AC50BA" w:rsidRPr="00F3066F">
        <w:rPr>
          <w:i/>
        </w:rPr>
        <w:t>s</w:t>
      </w:r>
      <w:r w:rsidR="00F10BDE" w:rsidRPr="00F3066F">
        <w:rPr>
          <w:i/>
        </w:rPr>
        <w:t xml:space="preserve">právců </w:t>
      </w:r>
      <w:r w:rsidR="00B2519C" w:rsidRPr="00F3066F">
        <w:rPr>
          <w:i/>
        </w:rPr>
        <w:t xml:space="preserve">IS </w:t>
      </w:r>
      <w:r w:rsidR="00F10BDE" w:rsidRPr="00F3066F">
        <w:t xml:space="preserve">a tyto údaje musí být </w:t>
      </w:r>
      <w:r w:rsidR="00B643C7" w:rsidRPr="00F3066F">
        <w:t xml:space="preserve">vloženy </w:t>
      </w:r>
      <w:r w:rsidR="00F10BDE" w:rsidRPr="00F3066F">
        <w:t xml:space="preserve">do obálky uložené u </w:t>
      </w:r>
      <w:r w:rsidR="00B643C7" w:rsidRPr="00F3066F">
        <w:rPr>
          <w:i/>
        </w:rPr>
        <w:t>technického garanta IS</w:t>
      </w:r>
      <w:r w:rsidR="00B643C7" w:rsidRPr="00F3066F">
        <w:t xml:space="preserve"> (pro </w:t>
      </w:r>
      <w:r w:rsidR="00B643C7" w:rsidRPr="00F3066F">
        <w:rPr>
          <w:i/>
        </w:rPr>
        <w:t>klíčové informační systémy</w:t>
      </w:r>
      <w:r w:rsidR="00B643C7" w:rsidRPr="00F3066F">
        <w:t xml:space="preserve">) resp. </w:t>
      </w:r>
      <w:r w:rsidR="00B643C7" w:rsidRPr="00F3066F">
        <w:rPr>
          <w:i/>
        </w:rPr>
        <w:t>garanta podpůrn</w:t>
      </w:r>
      <w:r w:rsidR="0045283B" w:rsidRPr="00F3066F">
        <w:rPr>
          <w:i/>
        </w:rPr>
        <w:t>ého</w:t>
      </w:r>
      <w:r w:rsidR="00B643C7" w:rsidRPr="00F3066F">
        <w:rPr>
          <w:i/>
        </w:rPr>
        <w:t xml:space="preserve"> aktiv</w:t>
      </w:r>
      <w:r w:rsidR="0045283B" w:rsidRPr="00F3066F">
        <w:rPr>
          <w:i/>
        </w:rPr>
        <w:t>a</w:t>
      </w:r>
      <w:r w:rsidR="00B643C7" w:rsidRPr="00F3066F">
        <w:t xml:space="preserve"> (pro </w:t>
      </w:r>
      <w:r w:rsidR="00B643C7" w:rsidRPr="00F3066F">
        <w:rPr>
          <w:i/>
        </w:rPr>
        <w:t>klíčové podpůrné systémy</w:t>
      </w:r>
      <w:r w:rsidR="00B643C7" w:rsidRPr="00F3066F">
        <w:t xml:space="preserve"> a </w:t>
      </w:r>
      <w:r w:rsidR="00B643C7" w:rsidRPr="00F3066F">
        <w:rPr>
          <w:i/>
        </w:rPr>
        <w:t>běžné informační systémy</w:t>
      </w:r>
      <w:r w:rsidR="00B643C7" w:rsidRPr="00F3066F">
        <w:t xml:space="preserve">) </w:t>
      </w:r>
      <w:r w:rsidR="00F10BDE" w:rsidRPr="00F3066F">
        <w:t xml:space="preserve">nebo </w:t>
      </w:r>
      <w:r w:rsidR="00B643C7" w:rsidRPr="00F3066F">
        <w:t xml:space="preserve">jimi </w:t>
      </w:r>
      <w:r w:rsidR="00F10BDE" w:rsidRPr="00F3066F">
        <w:t>pověřené osoby</w:t>
      </w:r>
      <w:r w:rsidRPr="00F3066F">
        <w:t>,</w:t>
      </w:r>
    </w:p>
    <w:p w14:paraId="683634ED" w14:textId="77777777" w:rsidR="00907A5D" w:rsidRPr="00F3066F" w:rsidRDefault="002147C1" w:rsidP="001D3D78">
      <w:pPr>
        <w:pStyle w:val="Bodpedpisu2urovne"/>
      </w:pPr>
      <w:r w:rsidRPr="00F3066F">
        <w:t>v</w:t>
      </w:r>
      <w:r w:rsidR="00907A5D" w:rsidRPr="00F3066F">
        <w:t xml:space="preserve">ýdej autentizačních údajů </w:t>
      </w:r>
      <w:r w:rsidR="002F6BCC" w:rsidRPr="00F3066F">
        <w:t xml:space="preserve">obálkových účtů </w:t>
      </w:r>
      <w:r w:rsidR="00907A5D" w:rsidRPr="00F3066F">
        <w:t xml:space="preserve">musí </w:t>
      </w:r>
      <w:r w:rsidR="00647F9A" w:rsidRPr="00F3066F">
        <w:t xml:space="preserve">být </w:t>
      </w:r>
      <w:r w:rsidR="00907A5D" w:rsidRPr="00F3066F">
        <w:t>řízený a musí být o něm proveden záznam</w:t>
      </w:r>
      <w:r w:rsidR="006864AA" w:rsidRPr="00F3066F">
        <w:t xml:space="preserve"> do deníku úložiště (např. trezoru) nebo </w:t>
      </w:r>
      <w:r w:rsidR="000674E6" w:rsidRPr="00F3066F">
        <w:t>p</w:t>
      </w:r>
      <w:r w:rsidR="006864AA" w:rsidRPr="00F3066F">
        <w:t xml:space="preserve">rovozního deníku (více viz </w:t>
      </w:r>
      <w:r w:rsidR="00887158" w:rsidRPr="00F3066F">
        <w:t>dokumen</w:t>
      </w:r>
      <w:r w:rsidR="009D5D3D" w:rsidRPr="00F3066F">
        <w:t xml:space="preserve">t </w:t>
      </w:r>
      <w:r w:rsidR="00887158" w:rsidRPr="00F3066F">
        <w:t>„</w:t>
      </w:r>
      <w:r w:rsidR="006864AA" w:rsidRPr="00F3066F">
        <w:t>Politika řízení provozu a komunikací</w:t>
      </w:r>
      <w:r w:rsidR="00887158" w:rsidRPr="00F3066F">
        <w:t>“</w:t>
      </w:r>
      <w:r w:rsidR="006864AA" w:rsidRPr="00F3066F">
        <w:t>)</w:t>
      </w:r>
      <w:r w:rsidR="00907A5D" w:rsidRPr="00F3066F">
        <w:t>.</w:t>
      </w:r>
      <w:r w:rsidR="006864AA" w:rsidRPr="00F3066F">
        <w:t xml:space="preserve"> Záznam musí </w:t>
      </w:r>
      <w:r w:rsidR="009D5D3D" w:rsidRPr="00F3066F">
        <w:t xml:space="preserve">obsahovat </w:t>
      </w:r>
      <w:r w:rsidR="006864AA" w:rsidRPr="00F3066F">
        <w:t>minimálně identifikaci a podpis vydávající osoby, identifikaci a podpis osoby, které je obálka vydávaná, identifikaci IS, se kterým je obálka spojena, datum a čas vydání obálky a důvod tohoto vydání</w:t>
      </w:r>
      <w:r w:rsidRPr="00F3066F">
        <w:t>,</w:t>
      </w:r>
    </w:p>
    <w:p w14:paraId="683634EE" w14:textId="77777777" w:rsidR="00F10BDE" w:rsidRPr="00F3066F" w:rsidRDefault="002147C1" w:rsidP="001D3D78">
      <w:pPr>
        <w:pStyle w:val="Bodpedpisu2urovne"/>
      </w:pPr>
      <w:r w:rsidRPr="00F3066F">
        <w:t>v</w:t>
      </w:r>
      <w:r w:rsidR="00F10BDE" w:rsidRPr="00F3066F">
        <w:t xml:space="preserve"> případě </w:t>
      </w:r>
      <w:r w:rsidR="00907A5D" w:rsidRPr="00F3066F">
        <w:t xml:space="preserve">výdeje autentizačních údajů </w:t>
      </w:r>
      <w:r w:rsidR="00F41243" w:rsidRPr="00F3066F">
        <w:t xml:space="preserve">obálkových účtů </w:t>
      </w:r>
      <w:r w:rsidR="00907A5D" w:rsidRPr="00F3066F">
        <w:t>musí být po ukončení potřeby jejich použití opět změněny v souladu s bodem b)</w:t>
      </w:r>
      <w:r w:rsidRPr="00F3066F">
        <w:t>, a</w:t>
      </w:r>
    </w:p>
    <w:p w14:paraId="683634EF" w14:textId="77777777" w:rsidR="00F10BDE" w:rsidRPr="00F3066F" w:rsidRDefault="00B643C7" w:rsidP="001D3D78">
      <w:pPr>
        <w:pStyle w:val="Bodpedpisu2urovne"/>
      </w:pPr>
      <w:r w:rsidRPr="00F3066F">
        <w:t xml:space="preserve">použití </w:t>
      </w:r>
      <w:r w:rsidR="00F41243" w:rsidRPr="00F3066F">
        <w:t>obálkových</w:t>
      </w:r>
      <w:r w:rsidR="00F13265" w:rsidRPr="00F3066F">
        <w:t xml:space="preserve"> účtů </w:t>
      </w:r>
      <w:r w:rsidR="00F10BDE" w:rsidRPr="00F3066F">
        <w:t>musí být monitorováno.</w:t>
      </w:r>
    </w:p>
    <w:p w14:paraId="683634F0" w14:textId="77777777" w:rsidR="00073DB1" w:rsidRPr="00F3066F" w:rsidRDefault="00F13265" w:rsidP="001D3D78">
      <w:pPr>
        <w:ind w:left="382"/>
        <w:jc w:val="both"/>
      </w:pPr>
      <w:r w:rsidRPr="00F3066F">
        <w:t xml:space="preserve">Za nastavení </w:t>
      </w:r>
      <w:r w:rsidR="00F41243" w:rsidRPr="00F3066F">
        <w:t>obálkových</w:t>
      </w:r>
      <w:r w:rsidR="005F1ABC" w:rsidRPr="00F3066F">
        <w:t xml:space="preserve"> účtů odpovídá </w:t>
      </w:r>
      <w:r w:rsidR="00976BDC" w:rsidRPr="00F3066F">
        <w:rPr>
          <w:i/>
        </w:rPr>
        <w:t>s</w:t>
      </w:r>
      <w:r w:rsidRPr="00F3066F">
        <w:rPr>
          <w:i/>
        </w:rPr>
        <w:t>právce IS</w:t>
      </w:r>
      <w:r w:rsidRPr="00F3066F">
        <w:t xml:space="preserve">, za správu obálek s autentizačními údaji a evidenci jejich použití odpovídá </w:t>
      </w:r>
      <w:r w:rsidR="00976BDC" w:rsidRPr="00F3066F">
        <w:rPr>
          <w:i/>
        </w:rPr>
        <w:t>technický garant IS</w:t>
      </w:r>
      <w:r w:rsidR="00976BDC" w:rsidRPr="00F3066F">
        <w:t xml:space="preserve"> (pro </w:t>
      </w:r>
      <w:r w:rsidR="00976BDC" w:rsidRPr="00F3066F">
        <w:rPr>
          <w:i/>
        </w:rPr>
        <w:t>klíčové informační systémy</w:t>
      </w:r>
      <w:r w:rsidR="00976BDC" w:rsidRPr="00F3066F">
        <w:t>)</w:t>
      </w:r>
      <w:r w:rsidR="0067608F" w:rsidRPr="00F3066F">
        <w:t>,</w:t>
      </w:r>
      <w:r w:rsidR="00976BDC" w:rsidRPr="00F3066F">
        <w:t xml:space="preserve"> resp. </w:t>
      </w:r>
      <w:r w:rsidR="00976BDC" w:rsidRPr="00F3066F">
        <w:rPr>
          <w:i/>
        </w:rPr>
        <w:t xml:space="preserve">garant </w:t>
      </w:r>
      <w:r w:rsidR="0045283B" w:rsidRPr="00F3066F">
        <w:rPr>
          <w:i/>
        </w:rPr>
        <w:t xml:space="preserve">podpůrného </w:t>
      </w:r>
      <w:r w:rsidR="00976BDC" w:rsidRPr="00F3066F">
        <w:rPr>
          <w:i/>
        </w:rPr>
        <w:t>aktiv</w:t>
      </w:r>
      <w:r w:rsidR="0045283B" w:rsidRPr="00F3066F">
        <w:rPr>
          <w:i/>
        </w:rPr>
        <w:t>a</w:t>
      </w:r>
      <w:r w:rsidR="00976BDC" w:rsidRPr="00F3066F">
        <w:t xml:space="preserve"> (pro </w:t>
      </w:r>
      <w:r w:rsidR="00B643C7" w:rsidRPr="00F3066F">
        <w:rPr>
          <w:i/>
        </w:rPr>
        <w:t>klíčové podpůrné systémy</w:t>
      </w:r>
      <w:r w:rsidR="00B643C7" w:rsidRPr="00F3066F">
        <w:t xml:space="preserve"> a </w:t>
      </w:r>
      <w:r w:rsidR="00B643C7" w:rsidRPr="00F3066F">
        <w:rPr>
          <w:i/>
        </w:rPr>
        <w:t xml:space="preserve">běžné </w:t>
      </w:r>
      <w:r w:rsidR="00976BDC" w:rsidRPr="00F3066F">
        <w:rPr>
          <w:i/>
        </w:rPr>
        <w:t>informační systémy</w:t>
      </w:r>
      <w:r w:rsidR="00976BDC" w:rsidRPr="00F3066F">
        <w:t>)</w:t>
      </w:r>
      <w:r w:rsidRPr="00F3066F">
        <w:t>.</w:t>
      </w:r>
    </w:p>
    <w:p w14:paraId="683634F1" w14:textId="77777777" w:rsidR="00671890" w:rsidRPr="00F3066F" w:rsidRDefault="00671890" w:rsidP="00671890">
      <w:pPr>
        <w:pStyle w:val="Nadpis1"/>
      </w:pPr>
      <w:bookmarkStart w:id="20" w:name="_Toc103003756"/>
      <w:r w:rsidRPr="00F3066F">
        <w:t>Řízení přístupu pro mimořádné situace</w:t>
      </w:r>
      <w:bookmarkEnd w:id="20"/>
    </w:p>
    <w:p w14:paraId="683634F2" w14:textId="6101DFE0" w:rsidR="00F13265" w:rsidRPr="00F3066F" w:rsidRDefault="0021349A" w:rsidP="001D3D78">
      <w:pPr>
        <w:pStyle w:val="Bodpedpisu"/>
      </w:pPr>
      <w:r w:rsidRPr="00F3066F">
        <w:t xml:space="preserve">Pokud je to možné, jsou v </w:t>
      </w:r>
      <w:r w:rsidR="0027782B" w:rsidRPr="00F3066F">
        <w:t>případě mimořádnýc</w:t>
      </w:r>
      <w:r w:rsidR="00E25E5F" w:rsidRPr="00F3066F">
        <w:t xml:space="preserve">h situací používány běžné účty </w:t>
      </w:r>
      <w:r w:rsidR="00E25E5F" w:rsidRPr="00F3066F">
        <w:rPr>
          <w:i/>
        </w:rPr>
        <w:t>správců</w:t>
      </w:r>
      <w:r w:rsidR="00B2519C" w:rsidRPr="00F3066F">
        <w:rPr>
          <w:i/>
        </w:rPr>
        <w:t xml:space="preserve"> IS</w:t>
      </w:r>
      <w:r w:rsidR="0027782B" w:rsidRPr="00F3066F">
        <w:t xml:space="preserve">. V případě, kdy příslušní </w:t>
      </w:r>
      <w:r w:rsidR="0027782B" w:rsidRPr="00F3066F">
        <w:rPr>
          <w:i/>
        </w:rPr>
        <w:t xml:space="preserve">správci </w:t>
      </w:r>
      <w:r w:rsidR="00B2519C" w:rsidRPr="00F3066F">
        <w:rPr>
          <w:i/>
        </w:rPr>
        <w:t>IS</w:t>
      </w:r>
      <w:r w:rsidR="00154615" w:rsidRPr="00F3066F">
        <w:rPr>
          <w:i/>
        </w:rPr>
        <w:t xml:space="preserve"> </w:t>
      </w:r>
      <w:r w:rsidR="00CF0F4A" w:rsidRPr="00F3066F">
        <w:t xml:space="preserve">nejsou </w:t>
      </w:r>
      <w:r w:rsidR="0027782B" w:rsidRPr="00F3066F">
        <w:t>k dispozici anebo rozsah jejich oprávnění nepostačuje, mohou být použit</w:t>
      </w:r>
      <w:r w:rsidR="001C4426" w:rsidRPr="00F3066F">
        <w:t>y</w:t>
      </w:r>
      <w:r w:rsidR="00154615" w:rsidRPr="00F3066F">
        <w:t xml:space="preserve"> </w:t>
      </w:r>
      <w:r w:rsidRPr="00F3066F">
        <w:t>obálkové účty za dodržení pravidel uvedených v </w:t>
      </w:r>
      <w:r w:rsidR="00064D63" w:rsidRPr="00F3066F">
        <w:t xml:space="preserve">článku </w:t>
      </w:r>
      <w:r w:rsidR="004E5A3C" w:rsidRPr="00F3066F">
        <w:fldChar w:fldCharType="begin"/>
      </w:r>
      <w:r w:rsidRPr="00F3066F">
        <w:instrText xml:space="preserve"> REF _Ref416854795 \r \h </w:instrText>
      </w:r>
      <w:r w:rsidR="001D3D78" w:rsidRPr="00F3066F">
        <w:instrText xml:space="preserve"> \* MERGEFORMAT </w:instrText>
      </w:r>
      <w:r w:rsidR="004E5A3C" w:rsidRPr="00F3066F">
        <w:fldChar w:fldCharType="separate"/>
      </w:r>
      <w:r w:rsidR="001223F4">
        <w:t>7</w:t>
      </w:r>
      <w:r w:rsidR="004E5A3C" w:rsidRPr="00F3066F">
        <w:fldChar w:fldCharType="end"/>
      </w:r>
      <w:r w:rsidRPr="00F3066F">
        <w:t>.</w:t>
      </w:r>
    </w:p>
    <w:p w14:paraId="683634F3" w14:textId="77777777" w:rsidR="00671890" w:rsidRPr="00F3066F" w:rsidRDefault="00671890" w:rsidP="00671890">
      <w:pPr>
        <w:pStyle w:val="Nadpis1"/>
      </w:pPr>
      <w:bookmarkStart w:id="21" w:name="_Toc103003757"/>
      <w:r w:rsidRPr="00F3066F">
        <w:t>Přezkoumání přístupových oprávnění</w:t>
      </w:r>
      <w:bookmarkEnd w:id="21"/>
    </w:p>
    <w:p w14:paraId="683634F4" w14:textId="77777777" w:rsidR="00380117" w:rsidRPr="00F3066F" w:rsidRDefault="0000463C" w:rsidP="001D3D78">
      <w:pPr>
        <w:pStyle w:val="Bodpedpisu"/>
      </w:pPr>
      <w:r w:rsidRPr="00F3066F">
        <w:t xml:space="preserve">Pro všechny účty s privilegovaným přístupem (minimálně účty </w:t>
      </w:r>
      <w:r w:rsidR="00717D2F" w:rsidRPr="00F3066F">
        <w:t xml:space="preserve">typu </w:t>
      </w:r>
      <w:r w:rsidR="008228C9" w:rsidRPr="00F3066F">
        <w:rPr>
          <w:i/>
        </w:rPr>
        <w:t>s</w:t>
      </w:r>
      <w:r w:rsidR="00717D2F" w:rsidRPr="00F3066F">
        <w:rPr>
          <w:i/>
        </w:rPr>
        <w:t>právce IS</w:t>
      </w:r>
      <w:r w:rsidRPr="00F3066F">
        <w:t xml:space="preserve">) </w:t>
      </w:r>
      <w:r w:rsidR="00380117" w:rsidRPr="00F3066F">
        <w:t xml:space="preserve">a účty technických komponent musí být provedena kontrola zahrnující jejich výpis ze systému </w:t>
      </w:r>
      <w:r w:rsidR="00B2519C" w:rsidRPr="00F3066F">
        <w:t>a ověření</w:t>
      </w:r>
      <w:r w:rsidR="00050ED7" w:rsidRPr="00F3066F">
        <w:t xml:space="preserve"> aktuální potřeby přístupu</w:t>
      </w:r>
      <w:r w:rsidR="00380117" w:rsidRPr="00F3066F">
        <w:t xml:space="preserve"> v</w:t>
      </w:r>
      <w:r w:rsidR="00DF3A33" w:rsidRPr="00F3066F">
        <w:t> </w:t>
      </w:r>
      <w:r w:rsidR="00380117" w:rsidRPr="00F3066F">
        <w:t>intervalech</w:t>
      </w:r>
      <w:r w:rsidR="00DF3A33" w:rsidRPr="00F3066F">
        <w:t>:</w:t>
      </w:r>
    </w:p>
    <w:p w14:paraId="683634F5" w14:textId="77777777" w:rsidR="00080102" w:rsidRPr="00F3066F" w:rsidRDefault="002147C1" w:rsidP="001D3D78">
      <w:pPr>
        <w:pStyle w:val="Bodpedpisu2urovne"/>
      </w:pPr>
      <w:r w:rsidRPr="00F3066F">
        <w:t xml:space="preserve">6 měsíců </w:t>
      </w:r>
      <w:r w:rsidR="00772124" w:rsidRPr="00F3066F">
        <w:t xml:space="preserve">pro </w:t>
      </w:r>
      <w:r w:rsidR="00080102" w:rsidRPr="00F3066F">
        <w:rPr>
          <w:i/>
        </w:rPr>
        <w:t>klíčový informační systém</w:t>
      </w:r>
      <w:r w:rsidR="00015E91" w:rsidRPr="00F3066F">
        <w:rPr>
          <w:i/>
        </w:rPr>
        <w:t xml:space="preserve"> a klíčový podpůrný systém</w:t>
      </w:r>
      <w:r w:rsidR="00080102" w:rsidRPr="00F3066F">
        <w:t>,</w:t>
      </w:r>
      <w:r w:rsidRPr="00F3066F">
        <w:t xml:space="preserve"> a</w:t>
      </w:r>
    </w:p>
    <w:p w14:paraId="683634F6" w14:textId="77777777" w:rsidR="00080102" w:rsidRPr="00F3066F" w:rsidRDefault="002147C1" w:rsidP="001D3D78">
      <w:pPr>
        <w:pStyle w:val="Bodpedpisu2urovne"/>
      </w:pPr>
      <w:r w:rsidRPr="00F3066F">
        <w:t xml:space="preserve">1 rok </w:t>
      </w:r>
      <w:r w:rsidR="00DF3A33" w:rsidRPr="00F3066F">
        <w:t xml:space="preserve">pro </w:t>
      </w:r>
      <w:r w:rsidRPr="00F3066F">
        <w:rPr>
          <w:i/>
        </w:rPr>
        <w:t>běžn</w:t>
      </w:r>
      <w:r w:rsidR="00015E91" w:rsidRPr="00F3066F">
        <w:rPr>
          <w:i/>
        </w:rPr>
        <w:t>ý</w:t>
      </w:r>
      <w:r w:rsidRPr="00F3066F">
        <w:rPr>
          <w:i/>
        </w:rPr>
        <w:t xml:space="preserve"> </w:t>
      </w:r>
      <w:r w:rsidR="00080102" w:rsidRPr="00F3066F">
        <w:rPr>
          <w:i/>
        </w:rPr>
        <w:t>informační systém</w:t>
      </w:r>
      <w:r w:rsidR="00080102" w:rsidRPr="00F3066F">
        <w:t xml:space="preserve"> – 1 rok.</w:t>
      </w:r>
    </w:p>
    <w:p w14:paraId="683634F7" w14:textId="232CC8BC" w:rsidR="0000463C" w:rsidRPr="00F3066F" w:rsidRDefault="0000463C" w:rsidP="001D3D78">
      <w:pPr>
        <w:pStyle w:val="Bodpedpisu"/>
      </w:pPr>
      <w:r w:rsidRPr="00F3066F">
        <w:t>Pro uživatelské účty v</w:t>
      </w:r>
      <w:r w:rsidR="00092B98" w:rsidRPr="00F3066F">
        <w:t> </w:t>
      </w:r>
      <w:r w:rsidR="00780284" w:rsidRPr="00F3066F">
        <w:rPr>
          <w:i/>
        </w:rPr>
        <w:t>klíčov</w:t>
      </w:r>
      <w:r w:rsidR="00092B98" w:rsidRPr="00F3066F">
        <w:rPr>
          <w:i/>
        </w:rPr>
        <w:t xml:space="preserve">ém </w:t>
      </w:r>
      <w:r w:rsidR="00780284" w:rsidRPr="00F3066F">
        <w:rPr>
          <w:i/>
        </w:rPr>
        <w:t>informační</w:t>
      </w:r>
      <w:r w:rsidR="00092B98" w:rsidRPr="00F3066F">
        <w:rPr>
          <w:i/>
        </w:rPr>
        <w:t>m</w:t>
      </w:r>
      <w:r w:rsidR="00780284" w:rsidRPr="00F3066F">
        <w:rPr>
          <w:i/>
        </w:rPr>
        <w:t xml:space="preserve"> systém</w:t>
      </w:r>
      <w:r w:rsidR="00092B98" w:rsidRPr="00F3066F">
        <w:rPr>
          <w:i/>
        </w:rPr>
        <w:t>u a klíčovém podpůrném systému</w:t>
      </w:r>
      <w:r w:rsidR="00154615" w:rsidRPr="00F3066F">
        <w:rPr>
          <w:i/>
        </w:rPr>
        <w:t xml:space="preserve"> </w:t>
      </w:r>
      <w:r w:rsidRPr="00F3066F">
        <w:t xml:space="preserve">musí být minimálně jednou za 6 měsíců provedena kontrola zahrnující jejich výpis ze systému </w:t>
      </w:r>
      <w:r w:rsidR="00B2519C" w:rsidRPr="00F3066F">
        <w:t>a ověření</w:t>
      </w:r>
      <w:r w:rsidR="00050ED7" w:rsidRPr="00F3066F">
        <w:t xml:space="preserve"> aktuální potřeby přístupu tak, aby při každé kontrole bylo prověřeno alespoň </w:t>
      </w:r>
      <w:r w:rsidR="00B2519C" w:rsidRPr="00F3066F">
        <w:t>10 %</w:t>
      </w:r>
      <w:r w:rsidR="00050ED7" w:rsidRPr="00F3066F">
        <w:t xml:space="preserve"> </w:t>
      </w:r>
      <w:r w:rsidR="00050ED7" w:rsidRPr="00F3066F">
        <w:lastRenderedPageBreak/>
        <w:t>všech účtů</w:t>
      </w:r>
      <w:r w:rsidRPr="00F3066F">
        <w:t>.</w:t>
      </w:r>
      <w:r w:rsidR="00050ED7" w:rsidRPr="00F3066F">
        <w:t xml:space="preserve"> V případě, že kontrola zjistí, že více než </w:t>
      </w:r>
      <w:r w:rsidR="00B2519C" w:rsidRPr="00F3066F">
        <w:t>25 %</w:t>
      </w:r>
      <w:r w:rsidR="00050ED7" w:rsidRPr="00F3066F">
        <w:t xml:space="preserve"> kontrolovaných uživatelských účtů je spojeno s osobami, kte</w:t>
      </w:r>
      <w:r w:rsidR="00154615" w:rsidRPr="00F3066F">
        <w:t>ré</w:t>
      </w:r>
      <w:r w:rsidR="00050ED7" w:rsidRPr="00F3066F">
        <w:t xml:space="preserve"> již do IS nepotřebují přistupovat, musí být kontrola rozšířena na všechny účty.</w:t>
      </w:r>
      <w:r w:rsidR="008E0EAE">
        <w:t xml:space="preserve"> T</w:t>
      </w:r>
      <w:r w:rsidR="008E0EAE" w:rsidRPr="008E0EAE">
        <w:t>uto kontrolu není nutné provádět, pokud je správa uživatelů a jejich oprávnění automatizovaná a spojena s konkrétní pozicí uživatele uved</w:t>
      </w:r>
      <w:r w:rsidR="008E0EAE">
        <w:t>e</w:t>
      </w:r>
      <w:r w:rsidR="008E0EAE" w:rsidRPr="008E0EAE">
        <w:t>nou v personálním systému</w:t>
      </w:r>
      <w:r w:rsidR="00655A8E">
        <w:t>,</w:t>
      </w:r>
      <w:r w:rsidR="008E0EAE" w:rsidRPr="008E0EAE">
        <w:t xml:space="preserve"> nebo v případě externích uživatelů (veřejnost, uživatelé z organizací mimo resort spravedlnosti, ...)</w:t>
      </w:r>
      <w:r w:rsidR="008E0EAE">
        <w:t>.</w:t>
      </w:r>
    </w:p>
    <w:p w14:paraId="683634F8" w14:textId="77777777" w:rsidR="00F7562E" w:rsidRPr="00F3066F" w:rsidRDefault="00F7562E" w:rsidP="001D3D78">
      <w:pPr>
        <w:pStyle w:val="Bodpedpisu"/>
      </w:pPr>
      <w:r w:rsidRPr="00F3066F">
        <w:t xml:space="preserve">Osoby provádějící kontrolu </w:t>
      </w:r>
      <w:r w:rsidR="0000463C" w:rsidRPr="00F3066F">
        <w:t>IS se nesmí podílet na správě IS</w:t>
      </w:r>
      <w:r w:rsidRPr="00F3066F">
        <w:t>.</w:t>
      </w:r>
      <w:r w:rsidR="0000463C" w:rsidRPr="00F3066F">
        <w:t xml:space="preserve"> Získávání pokladů pro provedení kontroly nesmí </w:t>
      </w:r>
      <w:r w:rsidR="00C54C26" w:rsidRPr="00F3066F">
        <w:t xml:space="preserve">v žádné etapě </w:t>
      </w:r>
      <w:r w:rsidR="0000463C" w:rsidRPr="00F3066F">
        <w:t xml:space="preserve">výhradně záviset na osobě, která odpovídá za běžnou správu IS (např. výpis seznamu aktuálních </w:t>
      </w:r>
      <w:r w:rsidR="00E51FD2" w:rsidRPr="00F3066F">
        <w:t xml:space="preserve">účtů </w:t>
      </w:r>
      <w:r w:rsidR="00D779E6" w:rsidRPr="00F3066F">
        <w:t>pro potřeby pracovníka provádějícího kontrolu</w:t>
      </w:r>
      <w:r w:rsidR="00154615" w:rsidRPr="00F3066F">
        <w:t xml:space="preserve"> </w:t>
      </w:r>
      <w:r w:rsidR="0000463C" w:rsidRPr="00F3066F">
        <w:t xml:space="preserve">uživatelů nesmí provádět </w:t>
      </w:r>
      <w:r w:rsidR="009F0688" w:rsidRPr="00F3066F">
        <w:t>s</w:t>
      </w:r>
      <w:r w:rsidR="0000463C" w:rsidRPr="00F3066F">
        <w:t xml:space="preserve">právce samostatně, ale pouze za přítomnosti pracovníka provádějícího kontrolu, případně pracovník provádějící kontrolu může mít </w:t>
      </w:r>
      <w:r w:rsidR="00747A9B" w:rsidRPr="00F3066F">
        <w:t xml:space="preserve">na seznam uživatelských účtů </w:t>
      </w:r>
      <w:r w:rsidR="0000463C" w:rsidRPr="00F3066F">
        <w:t xml:space="preserve">samostatný přístup </w:t>
      </w:r>
      <w:r w:rsidR="001370E4" w:rsidRPr="00F3066F">
        <w:t xml:space="preserve">s právy pouze pro </w:t>
      </w:r>
      <w:r w:rsidR="00380117" w:rsidRPr="00F3066F">
        <w:t>čtení</w:t>
      </w:r>
      <w:r w:rsidR="0000463C" w:rsidRPr="00F3066F">
        <w:t>)</w:t>
      </w:r>
      <w:r w:rsidR="00380117" w:rsidRPr="00F3066F">
        <w:t>.</w:t>
      </w:r>
    </w:p>
    <w:p w14:paraId="683634F9" w14:textId="1B32B7BD" w:rsidR="00460A31" w:rsidRPr="00F3066F" w:rsidRDefault="00460A31" w:rsidP="001D3D78">
      <w:pPr>
        <w:pStyle w:val="Bodpedpisu"/>
      </w:pPr>
      <w:r w:rsidRPr="00F3066F">
        <w:t xml:space="preserve">Za </w:t>
      </w:r>
      <w:r w:rsidR="001221E0">
        <w:t xml:space="preserve">provedení </w:t>
      </w:r>
      <w:r w:rsidRPr="00F3066F">
        <w:t xml:space="preserve">přezkoumání přístupových oprávnění </w:t>
      </w:r>
      <w:r w:rsidR="00780284" w:rsidRPr="00F3066F">
        <w:t xml:space="preserve">uživatelských účtů </w:t>
      </w:r>
      <w:r w:rsidRPr="00F3066F">
        <w:t>odpovídá</w:t>
      </w:r>
      <w:r w:rsidR="0097319D">
        <w:t xml:space="preserve"> v rámci své oblasti působnosti</w:t>
      </w:r>
      <w:r w:rsidRPr="00F3066F">
        <w:t xml:space="preserve"> </w:t>
      </w:r>
      <w:r w:rsidR="00780284" w:rsidRPr="00F3066F">
        <w:rPr>
          <w:i/>
        </w:rPr>
        <w:t xml:space="preserve">garant </w:t>
      </w:r>
      <w:r w:rsidR="0045283B" w:rsidRPr="00F3066F">
        <w:rPr>
          <w:i/>
        </w:rPr>
        <w:t xml:space="preserve">primárního </w:t>
      </w:r>
      <w:r w:rsidR="00780284" w:rsidRPr="00F3066F">
        <w:rPr>
          <w:i/>
        </w:rPr>
        <w:t>aktiv</w:t>
      </w:r>
      <w:r w:rsidR="0045283B" w:rsidRPr="00F3066F">
        <w:rPr>
          <w:i/>
        </w:rPr>
        <w:t>a</w:t>
      </w:r>
      <w:r w:rsidR="00747A9B" w:rsidRPr="00F3066F">
        <w:rPr>
          <w:i/>
        </w:rPr>
        <w:t>,</w:t>
      </w:r>
      <w:r w:rsidR="00780284" w:rsidRPr="00F3066F">
        <w:t xml:space="preserve"> resp. </w:t>
      </w:r>
      <w:r w:rsidR="00780284" w:rsidRPr="00F3066F">
        <w:rPr>
          <w:i/>
        </w:rPr>
        <w:t xml:space="preserve">místní garant </w:t>
      </w:r>
      <w:r w:rsidR="0045283B" w:rsidRPr="00F3066F">
        <w:rPr>
          <w:i/>
        </w:rPr>
        <w:t xml:space="preserve">primárního </w:t>
      </w:r>
      <w:r w:rsidR="00780284" w:rsidRPr="00F3066F">
        <w:rPr>
          <w:i/>
        </w:rPr>
        <w:t>aktiv</w:t>
      </w:r>
      <w:r w:rsidR="0045283B" w:rsidRPr="00F3066F">
        <w:rPr>
          <w:i/>
        </w:rPr>
        <w:t>a</w:t>
      </w:r>
      <w:r w:rsidR="001221E0">
        <w:t>. Z</w:t>
      </w:r>
      <w:r w:rsidR="00780284" w:rsidRPr="00F3066F">
        <w:t xml:space="preserve">a </w:t>
      </w:r>
      <w:r w:rsidR="001221E0">
        <w:t xml:space="preserve">provedení </w:t>
      </w:r>
      <w:r w:rsidR="00780284" w:rsidRPr="00F3066F">
        <w:t>přezkoumání účtů s privilegovaným přístupem</w:t>
      </w:r>
      <w:r w:rsidR="00C945F7">
        <w:t xml:space="preserve"> odpovídá</w:t>
      </w:r>
      <w:r w:rsidR="00780284" w:rsidRPr="00F3066F">
        <w:t xml:space="preserve"> </w:t>
      </w:r>
      <w:r w:rsidR="00764FD5" w:rsidRPr="005267CC">
        <w:rPr>
          <w:i/>
        </w:rPr>
        <w:t>technický</w:t>
      </w:r>
      <w:r w:rsidR="00764FD5">
        <w:t xml:space="preserve"> </w:t>
      </w:r>
      <w:r w:rsidR="00780284" w:rsidRPr="00F3066F">
        <w:rPr>
          <w:i/>
        </w:rPr>
        <w:t xml:space="preserve">garant </w:t>
      </w:r>
      <w:r w:rsidR="00764FD5">
        <w:rPr>
          <w:i/>
        </w:rPr>
        <w:t>IS</w:t>
      </w:r>
      <w:r w:rsidR="00780284" w:rsidRPr="00F3066F">
        <w:t xml:space="preserve"> (pro </w:t>
      </w:r>
      <w:r w:rsidR="00780284" w:rsidRPr="00F3066F">
        <w:rPr>
          <w:i/>
        </w:rPr>
        <w:t>klíčov</w:t>
      </w:r>
      <w:r w:rsidR="00092B98" w:rsidRPr="00F3066F">
        <w:rPr>
          <w:i/>
        </w:rPr>
        <w:t>ý</w:t>
      </w:r>
      <w:r w:rsidR="00780284" w:rsidRPr="00F3066F">
        <w:rPr>
          <w:i/>
        </w:rPr>
        <w:t xml:space="preserve"> informační systém</w:t>
      </w:r>
      <w:r w:rsidR="00780284" w:rsidRPr="00F3066F">
        <w:t>)</w:t>
      </w:r>
      <w:r w:rsidR="000F1B94" w:rsidRPr="00F3066F">
        <w:t>,</w:t>
      </w:r>
      <w:r w:rsidR="00780284" w:rsidRPr="00F3066F">
        <w:t xml:space="preserve"> resp. </w:t>
      </w:r>
      <w:r w:rsidR="00780284" w:rsidRPr="00F3066F">
        <w:rPr>
          <w:i/>
        </w:rPr>
        <w:t xml:space="preserve">garant </w:t>
      </w:r>
      <w:r w:rsidR="0045283B" w:rsidRPr="00F3066F">
        <w:rPr>
          <w:i/>
        </w:rPr>
        <w:t xml:space="preserve">podpůrného </w:t>
      </w:r>
      <w:r w:rsidR="00780284" w:rsidRPr="00F3066F">
        <w:rPr>
          <w:i/>
        </w:rPr>
        <w:t>aktiv</w:t>
      </w:r>
      <w:r w:rsidR="0045283B" w:rsidRPr="00F3066F">
        <w:rPr>
          <w:i/>
        </w:rPr>
        <w:t>a</w:t>
      </w:r>
      <w:r w:rsidR="00780284" w:rsidRPr="00F3066F">
        <w:t xml:space="preserve"> (pro </w:t>
      </w:r>
      <w:r w:rsidR="00092B98" w:rsidRPr="00F3066F">
        <w:rPr>
          <w:i/>
        </w:rPr>
        <w:t>klíčový podpůrný systém</w:t>
      </w:r>
      <w:r w:rsidR="00092B98" w:rsidRPr="00F3066F">
        <w:t xml:space="preserve"> a </w:t>
      </w:r>
      <w:r w:rsidR="00092B98" w:rsidRPr="00F3066F">
        <w:rPr>
          <w:i/>
        </w:rPr>
        <w:t xml:space="preserve">běžný </w:t>
      </w:r>
      <w:r w:rsidR="00780284" w:rsidRPr="00F3066F">
        <w:rPr>
          <w:i/>
        </w:rPr>
        <w:t>infomační systém</w:t>
      </w:r>
      <w:r w:rsidR="00780284" w:rsidRPr="00F3066F">
        <w:t>).</w:t>
      </w:r>
    </w:p>
    <w:p w14:paraId="683634FA" w14:textId="77777777" w:rsidR="007A74AC" w:rsidRPr="00F3066F" w:rsidRDefault="007A74AC" w:rsidP="007A74AC">
      <w:pPr>
        <w:pStyle w:val="Nadpis1"/>
      </w:pPr>
      <w:bookmarkStart w:id="22" w:name="_Ref416704656"/>
      <w:bookmarkStart w:id="23" w:name="_Toc103003758"/>
      <w:r w:rsidRPr="00F3066F">
        <w:t>Požadavky na autentizační mechani</w:t>
      </w:r>
      <w:r w:rsidR="00154615" w:rsidRPr="00F3066F">
        <w:t>s</w:t>
      </w:r>
      <w:r w:rsidRPr="00F3066F">
        <w:t>my</w:t>
      </w:r>
      <w:bookmarkEnd w:id="22"/>
      <w:bookmarkEnd w:id="23"/>
    </w:p>
    <w:p w14:paraId="683634FB" w14:textId="77777777" w:rsidR="00380117" w:rsidRPr="00F3066F" w:rsidRDefault="0002626E" w:rsidP="00380117">
      <w:pPr>
        <w:pStyle w:val="Nadpis2"/>
      </w:pPr>
      <w:bookmarkStart w:id="24" w:name="_Toc103003759"/>
      <w:r w:rsidRPr="00F3066F">
        <w:t>Identifikace a autentizace</w:t>
      </w:r>
      <w:bookmarkEnd w:id="24"/>
    </w:p>
    <w:p w14:paraId="683634FC" w14:textId="77777777" w:rsidR="00380117" w:rsidRPr="00F3066F" w:rsidRDefault="006E2F5D" w:rsidP="001D3D78">
      <w:pPr>
        <w:pStyle w:val="Bodpedpisu"/>
      </w:pPr>
      <w:r w:rsidRPr="00F3066F">
        <w:t xml:space="preserve">Každý subjekt přistupující do IS musí mít jednoznačný uživatelský identifikátor, který nesmí být sdílen mezi více subjekty. V případě služeb poskytovaných do </w:t>
      </w:r>
      <w:r w:rsidR="00F72251" w:rsidRPr="00F3066F">
        <w:t xml:space="preserve">mimoresortních </w:t>
      </w:r>
      <w:r w:rsidRPr="00F3066F">
        <w:t xml:space="preserve">sítí a rozsáhlé </w:t>
      </w:r>
      <w:r w:rsidR="00F72251" w:rsidRPr="00F3066F">
        <w:t xml:space="preserve">resortní </w:t>
      </w:r>
      <w:r w:rsidRPr="00F3066F">
        <w:t>sítě musí být ověřitelným identifikátorem opatřen i server poskytující službu.</w:t>
      </w:r>
    </w:p>
    <w:p w14:paraId="683634FD" w14:textId="77777777" w:rsidR="006E2F5D" w:rsidRPr="00F3066F" w:rsidRDefault="0002626E" w:rsidP="001D3D78">
      <w:pPr>
        <w:pStyle w:val="Bodpedpisu"/>
      </w:pPr>
      <w:r w:rsidRPr="00F3066F">
        <w:t>Subjekty</w:t>
      </w:r>
      <w:r w:rsidR="00380117" w:rsidRPr="00F3066F">
        <w:t xml:space="preserve"> musí být před přístupem k službám a datům </w:t>
      </w:r>
      <w:r w:rsidR="00326E32" w:rsidRPr="00F3066F">
        <w:t xml:space="preserve">v informačním </w:t>
      </w:r>
      <w:r w:rsidR="00380117" w:rsidRPr="00F3066F">
        <w:t xml:space="preserve">systému </w:t>
      </w:r>
      <w:r w:rsidR="00CE4FA6" w:rsidRPr="00F3066F">
        <w:t>identifikovány a autentizovány</w:t>
      </w:r>
      <w:r w:rsidR="00380117" w:rsidRPr="00F3066F">
        <w:t>.</w:t>
      </w:r>
      <w:r w:rsidRPr="00F3066F">
        <w:t xml:space="preserve"> Výjimkou jsou služby</w:t>
      </w:r>
      <w:r w:rsidR="00154615" w:rsidRPr="00F3066F">
        <w:t>:</w:t>
      </w:r>
    </w:p>
    <w:p w14:paraId="683634FE" w14:textId="77777777" w:rsidR="006E2F5D" w:rsidRPr="00F3066F" w:rsidRDefault="0002626E" w:rsidP="001D3D78">
      <w:pPr>
        <w:pStyle w:val="Bodpedpisu2urovne"/>
      </w:pPr>
      <w:r w:rsidRPr="00F3066F">
        <w:t xml:space="preserve">provozované jako anonymní (např. informační stránky přístupné z </w:t>
      </w:r>
      <w:r w:rsidR="004120B4" w:rsidRPr="00F3066F">
        <w:t>internetu</w:t>
      </w:r>
      <w:r w:rsidRPr="00F3066F">
        <w:t>)</w:t>
      </w:r>
      <w:r w:rsidR="00154615" w:rsidRPr="00F3066F">
        <w:t>,</w:t>
      </w:r>
      <w:r w:rsidR="006E2F5D" w:rsidRPr="00F3066F">
        <w:t xml:space="preserve"> a</w:t>
      </w:r>
    </w:p>
    <w:p w14:paraId="683634FF" w14:textId="77777777" w:rsidR="00380117" w:rsidRPr="00F3066F" w:rsidRDefault="006E2F5D" w:rsidP="001D3D78">
      <w:pPr>
        <w:pStyle w:val="Bodpedpisu2urovne"/>
      </w:pPr>
      <w:r w:rsidRPr="00F3066F">
        <w:t xml:space="preserve">služby pouze pro čtení (bez možnosti zápisu) </w:t>
      </w:r>
      <w:r w:rsidR="006142A0" w:rsidRPr="00F3066F">
        <w:t xml:space="preserve">neobsahující </w:t>
      </w:r>
      <w:r w:rsidRPr="00F3066F">
        <w:t>osobní údaje</w:t>
      </w:r>
      <w:r w:rsidR="00D1475E" w:rsidRPr="00F3066F">
        <w:t xml:space="preserve"> nebo údaje klasifikované jako </w:t>
      </w:r>
      <w:r w:rsidR="004120B4" w:rsidRPr="00F3066F">
        <w:t>„</w:t>
      </w:r>
      <w:r w:rsidR="00D1475E" w:rsidRPr="00F3066F">
        <w:t>JUST-Citlivé informace</w:t>
      </w:r>
      <w:r w:rsidR="004120B4" w:rsidRPr="00F3066F">
        <w:t>“</w:t>
      </w:r>
      <w:r w:rsidR="00D1475E" w:rsidRPr="00F3066F">
        <w:t xml:space="preserve"> nebo </w:t>
      </w:r>
      <w:r w:rsidR="004120B4" w:rsidRPr="00F3066F">
        <w:t>„</w:t>
      </w:r>
      <w:r w:rsidR="00D1475E" w:rsidRPr="00F3066F">
        <w:t>JUST-Zvláště citlivé informace</w:t>
      </w:r>
      <w:r w:rsidR="004120B4" w:rsidRPr="00F3066F">
        <w:t>“</w:t>
      </w:r>
      <w:r w:rsidRPr="00F3066F">
        <w:t xml:space="preserve"> s přístupem omezeným pouze na konkrétní IP adresy z </w:t>
      </w:r>
      <w:r w:rsidR="00F72251" w:rsidRPr="00F3066F">
        <w:t xml:space="preserve">resortní </w:t>
      </w:r>
      <w:r w:rsidRPr="00F3066F">
        <w:t>sítě resortu</w:t>
      </w:r>
      <w:r w:rsidR="007404D9" w:rsidRPr="00F3066F">
        <w:t xml:space="preserve"> spravedlnosti</w:t>
      </w:r>
      <w:r w:rsidRPr="00F3066F">
        <w:t>.</w:t>
      </w:r>
    </w:p>
    <w:p w14:paraId="68363500" w14:textId="77777777" w:rsidR="00380117" w:rsidRPr="00F3066F" w:rsidRDefault="00380117" w:rsidP="001D3D78">
      <w:pPr>
        <w:pStyle w:val="Bodpedpisu"/>
      </w:pPr>
      <w:r w:rsidRPr="00F3066F">
        <w:t xml:space="preserve">Autentizace </w:t>
      </w:r>
      <w:r w:rsidR="0002626E" w:rsidRPr="00F3066F">
        <w:t>subjektů</w:t>
      </w:r>
      <w:r w:rsidRPr="00F3066F">
        <w:t xml:space="preserve"> musí být zajištěna buď kombinací jmén</w:t>
      </w:r>
      <w:r w:rsidR="007404D9" w:rsidRPr="00F3066F">
        <w:t>a</w:t>
      </w:r>
      <w:r w:rsidRPr="00F3066F">
        <w:t xml:space="preserve"> a hesl</w:t>
      </w:r>
      <w:r w:rsidR="007404D9" w:rsidRPr="00F3066F">
        <w:t>a</w:t>
      </w:r>
      <w:r w:rsidR="00154615" w:rsidRPr="00F3066F">
        <w:t xml:space="preserve"> </w:t>
      </w:r>
      <w:r w:rsidRPr="00F3066F">
        <w:t>nebo prostředky dvoufaktorové autentizace (např. čipovou kartou</w:t>
      </w:r>
      <w:r w:rsidR="007404D9" w:rsidRPr="00F3066F">
        <w:t xml:space="preserve"> nebo tokenem</w:t>
      </w:r>
      <w:r w:rsidR="00154615" w:rsidRPr="00F3066F">
        <w:t xml:space="preserve"> </w:t>
      </w:r>
      <w:r w:rsidR="005F135E" w:rsidRPr="00F3066F">
        <w:t>ve spojení s PIN), přičemž musí být splněno</w:t>
      </w:r>
      <w:r w:rsidR="00AE3FBF" w:rsidRPr="00F3066F">
        <w:t>, že</w:t>
      </w:r>
      <w:r w:rsidR="00154615" w:rsidRPr="00F3066F">
        <w:t>:</w:t>
      </w:r>
    </w:p>
    <w:p w14:paraId="68363501" w14:textId="77777777" w:rsidR="005F135E" w:rsidRPr="00F3066F" w:rsidRDefault="005F135E" w:rsidP="001D3D78">
      <w:pPr>
        <w:pStyle w:val="Bodpedpisu2urovne"/>
      </w:pPr>
      <w:r w:rsidRPr="00F3066F">
        <w:t xml:space="preserve">autentizace v prostředí sítě resortu </w:t>
      </w:r>
      <w:r w:rsidR="00AE3FBF" w:rsidRPr="00F3066F">
        <w:t xml:space="preserve">spravedlnosti </w:t>
      </w:r>
      <w:r w:rsidRPr="00F3066F">
        <w:t>musí být minimálně jednofaktorová (heslem)</w:t>
      </w:r>
      <w:r w:rsidR="00154615" w:rsidRPr="00F3066F">
        <w:t>,</w:t>
      </w:r>
      <w:r w:rsidRPr="00F3066F">
        <w:t xml:space="preserve"> </w:t>
      </w:r>
    </w:p>
    <w:p w14:paraId="68363502" w14:textId="1824B61B" w:rsidR="00754336" w:rsidRPr="00F3066F" w:rsidRDefault="005F135E" w:rsidP="001D3D78">
      <w:pPr>
        <w:pStyle w:val="Bodpedpisu2urovne"/>
      </w:pPr>
      <w:r w:rsidRPr="00F3066F">
        <w:t xml:space="preserve">autentizace v prostředí </w:t>
      </w:r>
      <w:r w:rsidR="00FF04CE" w:rsidRPr="00F3066F">
        <w:t xml:space="preserve">mimoresortních </w:t>
      </w:r>
      <w:r w:rsidRPr="00F3066F">
        <w:t xml:space="preserve">sítí (např. </w:t>
      </w:r>
      <w:r w:rsidR="00333727" w:rsidRPr="00F3066F">
        <w:t xml:space="preserve">z </w:t>
      </w:r>
      <w:r w:rsidR="008C5DC4" w:rsidRPr="00F3066F">
        <w:t>i</w:t>
      </w:r>
      <w:r w:rsidRPr="00F3066F">
        <w:t>nternetu) musí být minimálně dvoufaktorová</w:t>
      </w:r>
      <w:r w:rsidR="00754336" w:rsidRPr="00F3066F">
        <w:t>,</w:t>
      </w:r>
      <w:r w:rsidR="002147C1" w:rsidRPr="00F3066F">
        <w:t xml:space="preserve"> a</w:t>
      </w:r>
    </w:p>
    <w:p w14:paraId="68363503" w14:textId="047BB44E" w:rsidR="005F135E" w:rsidRPr="00F3066F" w:rsidRDefault="002279FC" w:rsidP="001D3D78">
      <w:pPr>
        <w:pStyle w:val="Bodpedpisu2urovne"/>
      </w:pPr>
      <w:r w:rsidRPr="00F3066F">
        <w:lastRenderedPageBreak/>
        <w:t xml:space="preserve">nastavení autentizace je v souladu s vyhláškou </w:t>
      </w:r>
      <w:r w:rsidR="00D459E3" w:rsidRPr="00F3066F">
        <w:t xml:space="preserve">č. </w:t>
      </w:r>
      <w:r w:rsidR="008C3E9B" w:rsidRPr="00F3066F">
        <w:t>82/2018 Sb.</w:t>
      </w:r>
      <w:r w:rsidR="00154615" w:rsidRPr="00F3066F">
        <w:t>,</w:t>
      </w:r>
      <w:r w:rsidR="008C3E9B" w:rsidRPr="00F3066F">
        <w:t xml:space="preserve"> o kybernetické bezpečnosti</w:t>
      </w:r>
      <w:r w:rsidR="006B60D2" w:rsidRPr="00F3066F">
        <w:t xml:space="preserve">, zejména pak </w:t>
      </w:r>
      <w:r w:rsidR="00002C36" w:rsidRPr="00F3066F">
        <w:t>§ 19 „Správa a ověřování identit“</w:t>
      </w:r>
      <w:r w:rsidR="002966BB" w:rsidRPr="00F3066F">
        <w:t xml:space="preserve"> a dokumentem „Politika bezpečného chování uživatelů“.</w:t>
      </w:r>
    </w:p>
    <w:p w14:paraId="68363504" w14:textId="77777777" w:rsidR="00B15E9D" w:rsidRPr="00F3066F" w:rsidRDefault="00B15E9D" w:rsidP="001D3D78">
      <w:pPr>
        <w:pStyle w:val="Bodpedpisu"/>
      </w:pPr>
      <w:r w:rsidRPr="00F3066F">
        <w:t>Autentizované spojení uživatele, které není aktivní déle než 30 minut, musí být přerušeno anebo musí být vyžádána nová autentizace.</w:t>
      </w:r>
    </w:p>
    <w:p w14:paraId="68363505" w14:textId="32E168CD" w:rsidR="00664D32" w:rsidRPr="00F3066F" w:rsidRDefault="00664D32" w:rsidP="001D3D78">
      <w:pPr>
        <w:pStyle w:val="Bodpedpisu"/>
      </w:pPr>
      <w:r w:rsidRPr="00F3066F">
        <w:t>Za splnění požadavků uvedených v</w:t>
      </w:r>
      <w:r w:rsidR="00064D63" w:rsidRPr="00F3066F">
        <w:t> </w:t>
      </w:r>
      <w:r w:rsidRPr="00F3066F">
        <w:t>t</w:t>
      </w:r>
      <w:r w:rsidR="00064D63" w:rsidRPr="00F3066F">
        <w:t>omto článku</w:t>
      </w:r>
      <w:r w:rsidRPr="00F3066F">
        <w:t xml:space="preserve"> odpovídá </w:t>
      </w:r>
      <w:r w:rsidR="00D54CBA" w:rsidRPr="00F3066F">
        <w:rPr>
          <w:i/>
        </w:rPr>
        <w:t>s</w:t>
      </w:r>
      <w:r w:rsidR="00AC111C" w:rsidRPr="00F3066F">
        <w:rPr>
          <w:i/>
        </w:rPr>
        <w:t>právce</w:t>
      </w:r>
      <w:r w:rsidR="00C42E15" w:rsidRPr="00F3066F">
        <w:rPr>
          <w:i/>
        </w:rPr>
        <w:t xml:space="preserve"> IS</w:t>
      </w:r>
      <w:r w:rsidR="00AA07B2" w:rsidRPr="00F3066F">
        <w:rPr>
          <w:i/>
        </w:rPr>
        <w:t xml:space="preserve"> </w:t>
      </w:r>
      <w:r w:rsidR="00AA07B2" w:rsidRPr="00F3066F">
        <w:t>(v rozsahu dostupných možností softwar</w:t>
      </w:r>
      <w:r w:rsidR="0096273C" w:rsidRPr="00F3066F">
        <w:t>u</w:t>
      </w:r>
      <w:r w:rsidR="00AA07B2" w:rsidRPr="00F3066F">
        <w:t>, hardwar</w:t>
      </w:r>
      <w:r w:rsidR="0096273C" w:rsidRPr="00F3066F">
        <w:t>u</w:t>
      </w:r>
      <w:r w:rsidR="00AA07B2" w:rsidRPr="00F3066F">
        <w:t xml:space="preserve"> nebo služby)</w:t>
      </w:r>
      <w:r w:rsidRPr="00F3066F">
        <w:t>.</w:t>
      </w:r>
    </w:p>
    <w:p w14:paraId="0C7E4F73" w14:textId="77777777" w:rsidR="00C74426" w:rsidRPr="00F3066F" w:rsidRDefault="00C74426" w:rsidP="001D3D78">
      <w:pPr>
        <w:jc w:val="both"/>
      </w:pPr>
    </w:p>
    <w:p w14:paraId="68363506" w14:textId="77777777" w:rsidR="00B01B92" w:rsidRPr="00F3066F" w:rsidRDefault="00B5385E" w:rsidP="00B01B92">
      <w:pPr>
        <w:pStyle w:val="Nadpis2"/>
      </w:pPr>
      <w:bookmarkStart w:id="25" w:name="_Toc103003760"/>
      <w:r w:rsidRPr="00F3066F">
        <w:t>Systém správy hesel</w:t>
      </w:r>
      <w:bookmarkEnd w:id="25"/>
    </w:p>
    <w:p w14:paraId="68363507" w14:textId="77777777" w:rsidR="00B01B92" w:rsidRPr="00F3066F" w:rsidRDefault="00B01B92" w:rsidP="001D3D78">
      <w:pPr>
        <w:pStyle w:val="Bodpedpisu"/>
      </w:pPr>
      <w:r w:rsidRPr="00F3066F">
        <w:t>Závazné požadavky n</w:t>
      </w:r>
      <w:r w:rsidR="007C11C7" w:rsidRPr="00F3066F">
        <w:t xml:space="preserve">a vlastnosti hesla uživatelů a </w:t>
      </w:r>
      <w:r w:rsidR="00D54CBA" w:rsidRPr="00F3066F">
        <w:rPr>
          <w:i/>
        </w:rPr>
        <w:t>s</w:t>
      </w:r>
      <w:r w:rsidRPr="00F3066F">
        <w:rPr>
          <w:i/>
        </w:rPr>
        <w:t>právců IS</w:t>
      </w:r>
      <w:r w:rsidRPr="00F3066F">
        <w:t xml:space="preserve"> jsou uvedeny v </w:t>
      </w:r>
      <w:r w:rsidR="00AE3FBF" w:rsidRPr="00F3066F">
        <w:t>dokumentu</w:t>
      </w:r>
      <w:r w:rsidR="00154615" w:rsidRPr="00F3066F">
        <w:t xml:space="preserve"> </w:t>
      </w:r>
      <w:r w:rsidR="002966BB" w:rsidRPr="00F3066F">
        <w:t>„</w:t>
      </w:r>
      <w:r w:rsidRPr="00F3066F">
        <w:t>Politika bezpečného chování uživatelů</w:t>
      </w:r>
      <w:r w:rsidR="002966BB" w:rsidRPr="00F3066F">
        <w:t>“</w:t>
      </w:r>
      <w:r w:rsidRPr="00F3066F">
        <w:t>.</w:t>
      </w:r>
    </w:p>
    <w:p w14:paraId="68363508" w14:textId="77777777" w:rsidR="00B01B92" w:rsidRPr="00F3066F" w:rsidRDefault="00B01B92" w:rsidP="001D3D78">
      <w:pPr>
        <w:pStyle w:val="Bodpedpisu"/>
      </w:pPr>
      <w:r w:rsidRPr="00F3066F">
        <w:t xml:space="preserve">Hesla technických komponent (systémových účtů a procesů) musí splňovat požadavky kladené na hesla </w:t>
      </w:r>
      <w:r w:rsidR="00D54CBA" w:rsidRPr="00F3066F">
        <w:rPr>
          <w:i/>
        </w:rPr>
        <w:t>s</w:t>
      </w:r>
      <w:r w:rsidRPr="00F3066F">
        <w:rPr>
          <w:i/>
        </w:rPr>
        <w:t>právců IS</w:t>
      </w:r>
      <w:r w:rsidRPr="00F3066F">
        <w:t xml:space="preserve"> s výjimkou požadavku na maximální dob</w:t>
      </w:r>
      <w:r w:rsidR="00154615" w:rsidRPr="00F3066F">
        <w:t>u</w:t>
      </w:r>
      <w:r w:rsidRPr="00F3066F">
        <w:t xml:space="preserve"> platnosti hesla, který se v tomto případě neuplatní.</w:t>
      </w:r>
    </w:p>
    <w:p w14:paraId="68363509" w14:textId="77777777" w:rsidR="00B5385E" w:rsidRPr="00F3066F" w:rsidRDefault="00B5385E" w:rsidP="001D3D78">
      <w:pPr>
        <w:pStyle w:val="Bodpedpisu"/>
      </w:pPr>
      <w:r w:rsidRPr="00F3066F">
        <w:t xml:space="preserve">IS musí vynucovat kvalitu autentizačního prostředku (např. dobu změny hesla a jeho složitost), pokud to </w:t>
      </w:r>
      <w:r w:rsidR="00450B85" w:rsidRPr="00F3066F">
        <w:t xml:space="preserve">IS </w:t>
      </w:r>
      <w:r w:rsidRPr="00F3066F">
        <w:t>umožňuje.</w:t>
      </w:r>
    </w:p>
    <w:p w14:paraId="6836350A" w14:textId="1FE944FD" w:rsidR="00674DB7" w:rsidRPr="00F3066F" w:rsidRDefault="00674DB7" w:rsidP="001D3D78">
      <w:pPr>
        <w:pStyle w:val="Bodpedpisu"/>
      </w:pPr>
      <w:r w:rsidRPr="00F3066F">
        <w:t>Za splnění požadavků uvedených v</w:t>
      </w:r>
      <w:r w:rsidR="00064D63" w:rsidRPr="00F3066F">
        <w:t xml:space="preserve"> tomto článku </w:t>
      </w:r>
      <w:r w:rsidRPr="00F3066F">
        <w:t xml:space="preserve">odpovídá </w:t>
      </w:r>
      <w:r w:rsidR="00D54CBA" w:rsidRPr="00F3066F">
        <w:rPr>
          <w:i/>
        </w:rPr>
        <w:t>s</w:t>
      </w:r>
      <w:r w:rsidRPr="00F3066F">
        <w:rPr>
          <w:i/>
        </w:rPr>
        <w:t>právce</w:t>
      </w:r>
      <w:r w:rsidR="007C11C7" w:rsidRPr="00F3066F">
        <w:rPr>
          <w:i/>
        </w:rPr>
        <w:t xml:space="preserve"> IS</w:t>
      </w:r>
      <w:r w:rsidR="007C11C7" w:rsidRPr="00F3066F">
        <w:t>.</w:t>
      </w:r>
    </w:p>
    <w:p w14:paraId="53085DE7" w14:textId="77777777" w:rsidR="003F032E" w:rsidRPr="00F3066F" w:rsidRDefault="003F032E" w:rsidP="003F032E"/>
    <w:p w14:paraId="6836350B" w14:textId="77777777" w:rsidR="007A74AC" w:rsidRPr="00F3066F" w:rsidRDefault="00C00F5A" w:rsidP="00C00F5A">
      <w:pPr>
        <w:pStyle w:val="Nadpis2"/>
      </w:pPr>
      <w:bookmarkStart w:id="26" w:name="_Ref416867583"/>
      <w:bookmarkStart w:id="27" w:name="_Toc103003761"/>
      <w:r w:rsidRPr="00F3066F">
        <w:t>Správa uživatelských hesel</w:t>
      </w:r>
      <w:r w:rsidR="002B08CC" w:rsidRPr="00F3066F">
        <w:t xml:space="preserve"> a </w:t>
      </w:r>
      <w:proofErr w:type="spellStart"/>
      <w:r w:rsidR="002B08CC" w:rsidRPr="00F3066F">
        <w:t>PINů</w:t>
      </w:r>
      <w:bookmarkEnd w:id="26"/>
      <w:bookmarkEnd w:id="27"/>
      <w:proofErr w:type="spellEnd"/>
    </w:p>
    <w:p w14:paraId="6836350C" w14:textId="77777777" w:rsidR="00BA78CC" w:rsidRPr="00F3066F" w:rsidRDefault="00BA78CC" w:rsidP="001D3D78">
      <w:pPr>
        <w:pStyle w:val="Bodpedpisu"/>
      </w:pPr>
      <w:r w:rsidRPr="00F3066F">
        <w:t xml:space="preserve">Při registraci nebo opětovném nastavení musí uživatelé </w:t>
      </w:r>
      <w:r w:rsidR="007C11C7" w:rsidRPr="00F3066F">
        <w:t xml:space="preserve">nebo </w:t>
      </w:r>
      <w:r w:rsidR="00D54CBA" w:rsidRPr="00F3066F">
        <w:rPr>
          <w:i/>
        </w:rPr>
        <w:t>s</w:t>
      </w:r>
      <w:r w:rsidR="00E73059" w:rsidRPr="00F3066F">
        <w:rPr>
          <w:i/>
        </w:rPr>
        <w:t>právci IS</w:t>
      </w:r>
      <w:r w:rsidR="00154615" w:rsidRPr="00F3066F">
        <w:rPr>
          <w:i/>
        </w:rPr>
        <w:t xml:space="preserve"> </w:t>
      </w:r>
      <w:r w:rsidRPr="00F3066F">
        <w:t xml:space="preserve">dostat jednorázové heslo, které budou nuceni při prvním přihlášení změnit. </w:t>
      </w:r>
      <w:r w:rsidR="00AF3C59" w:rsidRPr="00F3066F">
        <w:t xml:space="preserve">Tato hesla nesmí být dobře známá nebo jednoduše odvoditelná. </w:t>
      </w:r>
      <w:r w:rsidRPr="00F3066F">
        <w:t>Pokud není možné vynutit změnu hesla technickým mechanismem, musí uživatel dostat unikátní heslo.</w:t>
      </w:r>
    </w:p>
    <w:p w14:paraId="6836350D" w14:textId="77777777" w:rsidR="00AF3C59" w:rsidRPr="00F3066F" w:rsidRDefault="00E73059" w:rsidP="001D3D78">
      <w:pPr>
        <w:pStyle w:val="Bodpedpisu"/>
      </w:pPr>
      <w:r w:rsidRPr="00F3066F">
        <w:t xml:space="preserve">Prvotní nebo následné předání hesla </w:t>
      </w:r>
      <w:r w:rsidR="004B61B2" w:rsidRPr="00F3066F">
        <w:t xml:space="preserve">pro přístup do </w:t>
      </w:r>
      <w:r w:rsidR="00D54CBA" w:rsidRPr="00F3066F">
        <w:rPr>
          <w:i/>
        </w:rPr>
        <w:t>klíčového informačního systému</w:t>
      </w:r>
      <w:r w:rsidR="00D54CBA" w:rsidRPr="00F3066F">
        <w:t xml:space="preserve"> nebo </w:t>
      </w:r>
      <w:r w:rsidR="00D54CBA" w:rsidRPr="00F3066F">
        <w:rPr>
          <w:i/>
        </w:rPr>
        <w:t>klíčového podpůrného systému</w:t>
      </w:r>
      <w:r w:rsidRPr="00F3066F">
        <w:t xml:space="preserve"> musí vyžadovat ověření identity uživatele nebo </w:t>
      </w:r>
      <w:r w:rsidR="00D54CBA" w:rsidRPr="00F3066F">
        <w:rPr>
          <w:i/>
        </w:rPr>
        <w:t>s</w:t>
      </w:r>
      <w:r w:rsidRPr="00F3066F">
        <w:rPr>
          <w:i/>
        </w:rPr>
        <w:t>právce IS</w:t>
      </w:r>
      <w:r w:rsidRPr="00F3066F">
        <w:t xml:space="preserve">, kterému je heslo sdělováno. </w:t>
      </w:r>
      <w:r w:rsidR="005E3943" w:rsidRPr="00F3066F">
        <w:t xml:space="preserve">Doporučeno je </w:t>
      </w:r>
      <w:r w:rsidR="00AF3C59" w:rsidRPr="00F3066F">
        <w:t>předání hesla osobně prostřednictvím přímého nadřízeného nebo pracovníka personálního odboru</w:t>
      </w:r>
      <w:r w:rsidR="00552E2A" w:rsidRPr="00F3066F">
        <w:t>/oddělen</w:t>
      </w:r>
      <w:r w:rsidR="0026164D" w:rsidRPr="00F3066F">
        <w:t>í</w:t>
      </w:r>
      <w:r w:rsidR="00AF3C59" w:rsidRPr="00F3066F">
        <w:t xml:space="preserve"> nebo zašifrovaným e</w:t>
      </w:r>
      <w:r w:rsidR="004B61B2" w:rsidRPr="00F3066F">
        <w:t>-</w:t>
      </w:r>
      <w:r w:rsidR="00AF3C59" w:rsidRPr="00F3066F">
        <w:t>mailem.</w:t>
      </w:r>
    </w:p>
    <w:p w14:paraId="6836350E" w14:textId="77777777" w:rsidR="00B5385E" w:rsidRPr="00F3066F" w:rsidRDefault="00B5385E" w:rsidP="001D3D78">
      <w:pPr>
        <w:pStyle w:val="Bodpedpisu"/>
      </w:pPr>
      <w:r w:rsidRPr="00F3066F">
        <w:t>Uživatel musí mít možnost změnit své heslo.</w:t>
      </w:r>
    </w:p>
    <w:p w14:paraId="6836350F" w14:textId="77777777" w:rsidR="006260A6" w:rsidRPr="00F3066F" w:rsidRDefault="006260A6" w:rsidP="001D3D78">
      <w:pPr>
        <w:pStyle w:val="Bodpedpisu"/>
      </w:pPr>
      <w:r w:rsidRPr="00F3066F">
        <w:t>Hesla chránící přístup ke klíčům (např. autentizačním) musí být chráněn</w:t>
      </w:r>
      <w:r w:rsidR="00154615" w:rsidRPr="00F3066F">
        <w:t>a</w:t>
      </w:r>
      <w:r w:rsidRPr="00F3066F">
        <w:t xml:space="preserve"> stejným způsobem jako hesla pro přístup k IS.</w:t>
      </w:r>
    </w:p>
    <w:p w14:paraId="68363510" w14:textId="77777777" w:rsidR="002B08CC" w:rsidRPr="00F3066F" w:rsidRDefault="008E24FC" w:rsidP="001D3D78">
      <w:pPr>
        <w:pStyle w:val="Bodpedpisu"/>
      </w:pPr>
      <w:r w:rsidRPr="00F3066F">
        <w:t>PINy k tokenům (čipovým kartám) musí být předávány odděleně od vlastních karet nebo osobním předáním.</w:t>
      </w:r>
    </w:p>
    <w:p w14:paraId="68363511" w14:textId="530908F6" w:rsidR="00674DB7" w:rsidRPr="00F3066F" w:rsidRDefault="00674DB7" w:rsidP="001D3D78">
      <w:pPr>
        <w:pStyle w:val="Bodpedpisu"/>
      </w:pPr>
      <w:r w:rsidRPr="00F3066F">
        <w:t>Za splnění požadavků uvedených v </w:t>
      </w:r>
      <w:r w:rsidR="00064D63" w:rsidRPr="00F3066F">
        <w:t xml:space="preserve">tomto článku </w:t>
      </w:r>
      <w:r w:rsidRPr="00F3066F">
        <w:t xml:space="preserve">odpovídá </w:t>
      </w:r>
      <w:r w:rsidR="00D54CBA" w:rsidRPr="00F3066F">
        <w:rPr>
          <w:i/>
        </w:rPr>
        <w:t>s</w:t>
      </w:r>
      <w:r w:rsidRPr="00F3066F">
        <w:rPr>
          <w:i/>
        </w:rPr>
        <w:t>právce</w:t>
      </w:r>
      <w:r w:rsidR="00163A47" w:rsidRPr="00F3066F">
        <w:rPr>
          <w:i/>
        </w:rPr>
        <w:t xml:space="preserve"> IS</w:t>
      </w:r>
      <w:r w:rsidR="00AA07B2" w:rsidRPr="00F3066F">
        <w:rPr>
          <w:i/>
        </w:rPr>
        <w:t xml:space="preserve"> </w:t>
      </w:r>
      <w:r w:rsidR="00AA07B2" w:rsidRPr="00F3066F">
        <w:t>(v rozsahu dostupných možností softwar</w:t>
      </w:r>
      <w:r w:rsidR="001C079F" w:rsidRPr="00F3066F">
        <w:t>u</w:t>
      </w:r>
      <w:r w:rsidR="00AA07B2" w:rsidRPr="00F3066F">
        <w:t>, hardwar</w:t>
      </w:r>
      <w:r w:rsidR="001C079F" w:rsidRPr="00F3066F">
        <w:t>u</w:t>
      </w:r>
      <w:r w:rsidR="00AA07B2" w:rsidRPr="00F3066F">
        <w:t xml:space="preserve"> nebo služby)</w:t>
      </w:r>
      <w:r w:rsidRPr="00F3066F">
        <w:t>.</w:t>
      </w:r>
    </w:p>
    <w:p w14:paraId="1CA9AFC5" w14:textId="77777777" w:rsidR="007B1456" w:rsidRPr="00F3066F" w:rsidRDefault="007B1456" w:rsidP="007B1456"/>
    <w:p w14:paraId="68363512" w14:textId="77777777" w:rsidR="007A74AC" w:rsidRPr="00F3066F" w:rsidRDefault="007A74AC" w:rsidP="001F776A">
      <w:pPr>
        <w:pStyle w:val="Nadpis2"/>
      </w:pPr>
      <w:bookmarkStart w:id="28" w:name="p18-3-c"/>
      <w:bookmarkStart w:id="29" w:name="p18-4-b"/>
      <w:bookmarkStart w:id="30" w:name="_Toc103003762"/>
      <w:bookmarkEnd w:id="28"/>
      <w:bookmarkEnd w:id="29"/>
      <w:r w:rsidRPr="00F3066F">
        <w:t>Bezpečné postupy přihlášení</w:t>
      </w:r>
      <w:bookmarkEnd w:id="30"/>
    </w:p>
    <w:p w14:paraId="68363513" w14:textId="77777777" w:rsidR="007A74AC" w:rsidRPr="00F3066F" w:rsidRDefault="007A74AC" w:rsidP="001D3D78">
      <w:pPr>
        <w:pStyle w:val="Bodpedpisu"/>
      </w:pPr>
      <w:r w:rsidRPr="00F3066F">
        <w:t>U mechani</w:t>
      </w:r>
      <w:r w:rsidR="00154615" w:rsidRPr="00F3066F">
        <w:t>s</w:t>
      </w:r>
      <w:r w:rsidRPr="00F3066F">
        <w:t>mů identifikace a autentizace musí být použity následující zásady:</w:t>
      </w:r>
    </w:p>
    <w:p w14:paraId="68363514" w14:textId="77777777" w:rsidR="007A74AC" w:rsidRPr="00F3066F" w:rsidRDefault="007A74AC" w:rsidP="001D3D78">
      <w:pPr>
        <w:pStyle w:val="Bodpedpisu2urovne"/>
      </w:pPr>
      <w:r w:rsidRPr="00F3066F">
        <w:t>neposkytovat nápovědu během přihlašovacího postupu, která by pomohla neoprávněném</w:t>
      </w:r>
      <w:r w:rsidR="00B35547" w:rsidRPr="00F3066F">
        <w:t>u uživateli</w:t>
      </w:r>
      <w:r w:rsidR="008C1F12" w:rsidRPr="00F3066F">
        <w:t xml:space="preserve"> k odhalení </w:t>
      </w:r>
      <w:r w:rsidR="00B45200" w:rsidRPr="00F3066F">
        <w:t>autentizační informace</w:t>
      </w:r>
      <w:r w:rsidR="00B35547" w:rsidRPr="00F3066F">
        <w:t>,</w:t>
      </w:r>
    </w:p>
    <w:p w14:paraId="68363515" w14:textId="77777777" w:rsidR="007A74AC" w:rsidRPr="00F3066F" w:rsidRDefault="007A74AC" w:rsidP="001D3D78">
      <w:pPr>
        <w:pStyle w:val="Bodpedpisu2urovne"/>
      </w:pPr>
      <w:r w:rsidRPr="00F3066F">
        <w:t>zkontrolovat platnost přihlašovacích informací jen v případě, že jsou vstupní data kompletní</w:t>
      </w:r>
      <w:r w:rsidR="00154615" w:rsidRPr="00F3066F">
        <w:t>,</w:t>
      </w:r>
      <w:r w:rsidRPr="00F3066F">
        <w:t xml:space="preserve"> s tím, že v případě chyby nesmí </w:t>
      </w:r>
      <w:r w:rsidR="00B35547" w:rsidRPr="00F3066F">
        <w:t>IS</w:t>
      </w:r>
      <w:r w:rsidRPr="00F3066F">
        <w:t xml:space="preserve"> indikovat, která </w:t>
      </w:r>
      <w:r w:rsidR="00B35547" w:rsidRPr="00F3066F">
        <w:t>část dat je správná nebo chybná,</w:t>
      </w:r>
    </w:p>
    <w:p w14:paraId="68363516" w14:textId="1404E0C9" w:rsidR="007A74AC" w:rsidRPr="00F3066F" w:rsidRDefault="007A74AC" w:rsidP="001D3D78">
      <w:pPr>
        <w:pStyle w:val="Bodpedpisu2urovne"/>
      </w:pPr>
      <w:r w:rsidRPr="00F3066F">
        <w:t>při dokončení úspěšného přihlášení zobrazit informace o čase posledního přihlášení</w:t>
      </w:r>
      <w:r w:rsidR="00C51A2D" w:rsidRPr="00F3066F">
        <w:t>,</w:t>
      </w:r>
      <w:r w:rsidRPr="00F3066F">
        <w:t xml:space="preserve"> a podrobnosti o posledních neúspěšných pokusech o přihlášení, pokud to systém umožňuje</w:t>
      </w:r>
      <w:r w:rsidR="00F25626" w:rsidRPr="00F3066F">
        <w:t>,</w:t>
      </w:r>
      <w:r w:rsidR="007B0A40" w:rsidRPr="00F3066F">
        <w:t xml:space="preserve"> a</w:t>
      </w:r>
    </w:p>
    <w:p w14:paraId="68363517" w14:textId="77777777" w:rsidR="007A74AC" w:rsidRPr="00F3066F" w:rsidRDefault="007A74AC" w:rsidP="001D3D78">
      <w:pPr>
        <w:pStyle w:val="Bodpedpisu2urovne"/>
      </w:pPr>
      <w:r w:rsidRPr="00F3066F">
        <w:t>zaznamenávat úspěšné i neúspěšné pokusy o přihlášení.</w:t>
      </w:r>
    </w:p>
    <w:p w14:paraId="68363518" w14:textId="77777777" w:rsidR="007A74AC" w:rsidRPr="00F3066F" w:rsidRDefault="007A74AC" w:rsidP="001D3D78">
      <w:pPr>
        <w:pStyle w:val="Bodpedpisu"/>
      </w:pPr>
      <w:r w:rsidRPr="00F3066F">
        <w:t>V případě autentizace jménem a heslem musí být dále použity následující zásady:</w:t>
      </w:r>
    </w:p>
    <w:p w14:paraId="68363519" w14:textId="77777777" w:rsidR="007A74AC" w:rsidRPr="00F3066F" w:rsidRDefault="007A74AC" w:rsidP="001D3D78">
      <w:pPr>
        <w:pStyle w:val="Bodpedpisu2urovne"/>
      </w:pPr>
      <w:r w:rsidRPr="00F3066F">
        <w:t xml:space="preserve">omezit počet povolených neúspěšných přihlašovacích pokusů </w:t>
      </w:r>
      <w:r w:rsidR="00AA565E" w:rsidRPr="00F3066F">
        <w:t xml:space="preserve">tak, aby celkový počet pokusů nemohl přesáhnout 50 pokusů denně </w:t>
      </w:r>
      <w:r w:rsidRPr="00F3066F">
        <w:t>(</w:t>
      </w:r>
      <w:r w:rsidR="00AA565E" w:rsidRPr="00F3066F">
        <w:t xml:space="preserve">např. 50 pokusů do </w:t>
      </w:r>
      <w:r w:rsidR="00BC6B24" w:rsidRPr="00F3066F">
        <w:t xml:space="preserve">zamknutí </w:t>
      </w:r>
      <w:r w:rsidR="00AA565E" w:rsidRPr="00F3066F">
        <w:t xml:space="preserve">a poté </w:t>
      </w:r>
      <w:r w:rsidR="00BC6B24" w:rsidRPr="00F3066F">
        <w:t xml:space="preserve">zamknutí </w:t>
      </w:r>
      <w:r w:rsidR="00AA565E" w:rsidRPr="00F3066F">
        <w:t xml:space="preserve">na 24 hodin nebo do </w:t>
      </w:r>
      <w:r w:rsidR="00BC6B24" w:rsidRPr="00F3066F">
        <w:t xml:space="preserve">odemknutí </w:t>
      </w:r>
      <w:r w:rsidR="00AA565E" w:rsidRPr="00F3066F">
        <w:rPr>
          <w:i/>
        </w:rPr>
        <w:t>správcem</w:t>
      </w:r>
      <w:r w:rsidR="00AE3FBF" w:rsidRPr="00F3066F">
        <w:rPr>
          <w:i/>
        </w:rPr>
        <w:t xml:space="preserve"> IS</w:t>
      </w:r>
      <w:r w:rsidR="00AA565E" w:rsidRPr="00F3066F">
        <w:t xml:space="preserve">, nebo 5 pokusů do </w:t>
      </w:r>
      <w:r w:rsidR="00BC6B24" w:rsidRPr="00F3066F">
        <w:t xml:space="preserve">zamknutí </w:t>
      </w:r>
      <w:r w:rsidR="00AA565E" w:rsidRPr="00F3066F">
        <w:t>a 150 minut do o</w:t>
      </w:r>
      <w:r w:rsidR="00BC6B24" w:rsidRPr="00F3066F">
        <w:t>demknutí</w:t>
      </w:r>
      <w:r w:rsidR="00391CCE" w:rsidRPr="00F3066F">
        <w:t>,</w:t>
      </w:r>
    </w:p>
    <w:p w14:paraId="6836351A" w14:textId="77777777" w:rsidR="007A74AC" w:rsidRPr="00F3066F" w:rsidRDefault="007A74AC" w:rsidP="001D3D78">
      <w:pPr>
        <w:pStyle w:val="Bodpedpisu2urovne"/>
      </w:pPr>
      <w:r w:rsidRPr="00F3066F">
        <w:t>zaznamenávat překročení maximálního počtu pokusů o přihlášení</w:t>
      </w:r>
      <w:r w:rsidR="00391CCE" w:rsidRPr="00F3066F">
        <w:t>,</w:t>
      </w:r>
    </w:p>
    <w:p w14:paraId="6836351B" w14:textId="77777777" w:rsidR="007A74AC" w:rsidRPr="00F3066F" w:rsidRDefault="007A74AC" w:rsidP="001D3D78">
      <w:pPr>
        <w:pStyle w:val="Bodpedpisu2urovne"/>
      </w:pPr>
      <w:r w:rsidRPr="00F3066F">
        <w:t>nezobrazovat heslo při jeho zadávání</w:t>
      </w:r>
      <w:r w:rsidR="00154615" w:rsidRPr="00F3066F">
        <w:t>,</w:t>
      </w:r>
      <w:r w:rsidR="00391CCE" w:rsidRPr="00F3066F">
        <w:t xml:space="preserve"> a</w:t>
      </w:r>
    </w:p>
    <w:p w14:paraId="6836351C" w14:textId="77777777" w:rsidR="007A74AC" w:rsidRPr="00F3066F" w:rsidRDefault="007A74AC" w:rsidP="001D3D78">
      <w:pPr>
        <w:pStyle w:val="Bodpedpisu2urovne"/>
      </w:pPr>
      <w:r w:rsidRPr="00F3066F">
        <w:t xml:space="preserve">hesla musí být ukládána a přes síť posílána v chráněné podobě (zašifrovaná nebo jinak upravená, např. </w:t>
      </w:r>
      <w:proofErr w:type="spellStart"/>
      <w:r w:rsidRPr="00F3066F">
        <w:t>hash</w:t>
      </w:r>
      <w:proofErr w:type="spellEnd"/>
      <w:r w:rsidRPr="00F3066F">
        <w:t xml:space="preserve"> kód hesla)</w:t>
      </w:r>
      <w:r w:rsidR="00154615" w:rsidRPr="00F3066F">
        <w:t xml:space="preserve"> </w:t>
      </w:r>
      <w:r w:rsidR="00FA648B" w:rsidRPr="00F3066F">
        <w:t xml:space="preserve">a musí být </w:t>
      </w:r>
      <w:r w:rsidR="00567DE1" w:rsidRPr="00F3066F">
        <w:t>chráněn</w:t>
      </w:r>
      <w:r w:rsidR="0056540B" w:rsidRPr="00F3066F">
        <w:t>a</w:t>
      </w:r>
      <w:r w:rsidR="00567DE1" w:rsidRPr="00F3066F">
        <w:t xml:space="preserve"> proti off-line útokům</w:t>
      </w:r>
      <w:r w:rsidRPr="00F3066F">
        <w:t>.</w:t>
      </w:r>
    </w:p>
    <w:p w14:paraId="6836351D" w14:textId="77777777" w:rsidR="003F463B" w:rsidRPr="00F3066F" w:rsidRDefault="003F463B" w:rsidP="001D3D78">
      <w:pPr>
        <w:pStyle w:val="Bodpedpisu"/>
      </w:pPr>
      <w:r w:rsidRPr="00F3066F">
        <w:t>V případě autentizace jménem a heslem musí být u nově pořizovaných IS nebo u stávajících IS, které danou kontrolu umožňují, dále použity následující zásady:</w:t>
      </w:r>
    </w:p>
    <w:p w14:paraId="6836351E" w14:textId="77777777" w:rsidR="003F463B" w:rsidRPr="00F3066F" w:rsidRDefault="003F463B" w:rsidP="001D3D78">
      <w:pPr>
        <w:pStyle w:val="Bodpedpisu2urovne"/>
      </w:pPr>
      <w:r w:rsidRPr="00F3066F">
        <w:t xml:space="preserve">neumožnit změnu hesla v časovém období kratším než </w:t>
      </w:r>
      <w:r w:rsidR="00C4014D" w:rsidRPr="00F3066F">
        <w:t>1 den</w:t>
      </w:r>
      <w:r w:rsidR="00391CCE" w:rsidRPr="00F3066F">
        <w:t>,</w:t>
      </w:r>
    </w:p>
    <w:p w14:paraId="6836351F" w14:textId="77777777" w:rsidR="003F463B" w:rsidRPr="00F3066F" w:rsidRDefault="003F463B" w:rsidP="001D3D78">
      <w:pPr>
        <w:pStyle w:val="Bodpedpisu2urovne"/>
      </w:pPr>
      <w:r w:rsidRPr="00F3066F">
        <w:t xml:space="preserve">kontrolovat </w:t>
      </w:r>
      <w:r w:rsidR="005F3973" w:rsidRPr="00F3066F">
        <w:t>ne</w:t>
      </w:r>
      <w:r w:rsidRPr="00F3066F">
        <w:t>použ</w:t>
      </w:r>
      <w:r w:rsidR="005F3973" w:rsidRPr="00F3066F">
        <w:t xml:space="preserve">ití </w:t>
      </w:r>
      <w:r w:rsidRPr="00F3066F">
        <w:t xml:space="preserve">často používaných </w:t>
      </w:r>
      <w:r w:rsidR="00391CCE" w:rsidRPr="00F3066F">
        <w:t>hesel,</w:t>
      </w:r>
    </w:p>
    <w:p w14:paraId="68363520" w14:textId="77777777" w:rsidR="003F463B" w:rsidRPr="00F3066F" w:rsidRDefault="003F463B" w:rsidP="001D3D78">
      <w:pPr>
        <w:pStyle w:val="Bodpedpisu2urovne"/>
      </w:pPr>
      <w:r w:rsidRPr="00F3066F">
        <w:t xml:space="preserve">kontrolovat </w:t>
      </w:r>
      <w:r w:rsidR="005F3973" w:rsidRPr="00F3066F">
        <w:t xml:space="preserve">nepoužití </w:t>
      </w:r>
      <w:r w:rsidRPr="00F3066F">
        <w:t>hes</w:t>
      </w:r>
      <w:r w:rsidR="00391CCE" w:rsidRPr="00F3066F">
        <w:t>e</w:t>
      </w:r>
      <w:r w:rsidRPr="00F3066F">
        <w:t xml:space="preserve">l založených na základě mnohonásobně opakujících se znaků, přihlašovacího jména, e-mailu, názvu systému </w:t>
      </w:r>
      <w:r w:rsidR="00391CCE" w:rsidRPr="00F3066F">
        <w:t>apod.,</w:t>
      </w:r>
    </w:p>
    <w:p w14:paraId="68363521" w14:textId="77777777" w:rsidR="003F463B" w:rsidRPr="00F3066F" w:rsidRDefault="003F463B" w:rsidP="001D3D78">
      <w:pPr>
        <w:pStyle w:val="Bodpedpisu2urovne"/>
      </w:pPr>
      <w:r w:rsidRPr="00F3066F">
        <w:t xml:space="preserve">kontrolovat </w:t>
      </w:r>
      <w:r w:rsidR="005F3973" w:rsidRPr="00F3066F">
        <w:t xml:space="preserve">nepoužití </w:t>
      </w:r>
      <w:r w:rsidRPr="00F3066F">
        <w:t xml:space="preserve">dříve používaných hesel </w:t>
      </w:r>
      <w:r w:rsidR="00BB4479" w:rsidRPr="00F3066F">
        <w:t xml:space="preserve">(min. </w:t>
      </w:r>
      <w:r w:rsidRPr="00F3066F">
        <w:t>12 předchozích hesel</w:t>
      </w:r>
      <w:r w:rsidR="00391CCE" w:rsidRPr="00F3066F">
        <w:t>)</w:t>
      </w:r>
      <w:r w:rsidR="00154615" w:rsidRPr="00F3066F">
        <w:t>,</w:t>
      </w:r>
      <w:r w:rsidR="00391CCE" w:rsidRPr="00F3066F">
        <w:t xml:space="preserve"> a</w:t>
      </w:r>
    </w:p>
    <w:p w14:paraId="68363522" w14:textId="77777777" w:rsidR="00B1796E" w:rsidRPr="00F3066F" w:rsidRDefault="00B1796E" w:rsidP="001D3D78">
      <w:pPr>
        <w:pStyle w:val="Bodpedpisu2urovne"/>
      </w:pPr>
      <w:r w:rsidRPr="00F3066F">
        <w:t>umožnit zadání hesel o délce alespoň 64 znaků.</w:t>
      </w:r>
    </w:p>
    <w:p w14:paraId="68363523" w14:textId="77777777" w:rsidR="002403E2" w:rsidRPr="00F3066F" w:rsidRDefault="002403E2" w:rsidP="001D3D78">
      <w:pPr>
        <w:pStyle w:val="Bodpedpisu"/>
      </w:pPr>
      <w:r w:rsidRPr="00F3066F">
        <w:t xml:space="preserve">Za </w:t>
      </w:r>
      <w:r w:rsidR="00FC7244" w:rsidRPr="00F3066F">
        <w:t>nastavení</w:t>
      </w:r>
      <w:r w:rsidR="00092B98" w:rsidRPr="00F3066F">
        <w:t xml:space="preserve"> </w:t>
      </w:r>
      <w:r w:rsidRPr="00F3066F">
        <w:t>požadavků uvedených v </w:t>
      </w:r>
      <w:r w:rsidR="00064D63" w:rsidRPr="00F3066F">
        <w:t xml:space="preserve">tomto článku </w:t>
      </w:r>
      <w:r w:rsidRPr="00F3066F">
        <w:t xml:space="preserve">odpovídá </w:t>
      </w:r>
      <w:r w:rsidR="00673D35" w:rsidRPr="00F3066F">
        <w:rPr>
          <w:i/>
        </w:rPr>
        <w:t>s</w:t>
      </w:r>
      <w:r w:rsidRPr="00F3066F">
        <w:rPr>
          <w:i/>
        </w:rPr>
        <w:t>právce</w:t>
      </w:r>
      <w:r w:rsidR="00567B50" w:rsidRPr="00F3066F">
        <w:rPr>
          <w:i/>
        </w:rPr>
        <w:t xml:space="preserve"> IS</w:t>
      </w:r>
      <w:r w:rsidRPr="00F3066F">
        <w:t>.</w:t>
      </w:r>
    </w:p>
    <w:p w14:paraId="68363524" w14:textId="77777777" w:rsidR="00565697" w:rsidRPr="00F3066F" w:rsidRDefault="00565697" w:rsidP="001D3D78">
      <w:pPr>
        <w:jc w:val="both"/>
        <w:sectPr w:rsidR="00565697" w:rsidRPr="00F3066F">
          <w:pgSz w:w="11906" w:h="16838"/>
          <w:pgMar w:top="1417" w:right="1417" w:bottom="1417" w:left="1417" w:header="708" w:footer="708" w:gutter="0"/>
          <w:cols w:space="708"/>
          <w:docGrid w:linePitch="360"/>
        </w:sectPr>
      </w:pPr>
    </w:p>
    <w:p w14:paraId="68363525" w14:textId="77777777" w:rsidR="00565697" w:rsidRPr="00E07AC0" w:rsidRDefault="00565697" w:rsidP="001D3D78">
      <w:pPr>
        <w:jc w:val="both"/>
        <w:rPr>
          <w:rFonts w:cs="Times New Roman"/>
          <w:szCs w:val="24"/>
        </w:rPr>
      </w:pPr>
      <w:r w:rsidRPr="00E07AC0">
        <w:rPr>
          <w:rFonts w:cs="Times New Roman"/>
          <w:szCs w:val="24"/>
        </w:rPr>
        <w:lastRenderedPageBreak/>
        <w:t xml:space="preserve">Příloha 1 – Vzor žádosti </w:t>
      </w:r>
    </w:p>
    <w:p w14:paraId="68363526" w14:textId="77777777" w:rsidR="006F3AF9" w:rsidRPr="00E07AC0" w:rsidRDefault="00565697" w:rsidP="003E65FC">
      <w:pPr>
        <w:pStyle w:val="Podnadpis"/>
        <w:rPr>
          <w:rFonts w:ascii="Times New Roman" w:hAnsi="Times New Roman" w:cs="Times New Roman"/>
          <w:color w:val="auto"/>
        </w:rPr>
      </w:pPr>
      <w:r w:rsidRPr="00E07AC0">
        <w:rPr>
          <w:rFonts w:ascii="Times New Roman" w:hAnsi="Times New Roman" w:cs="Times New Roman"/>
          <w:color w:val="auto"/>
        </w:rPr>
        <w:t>Vzor žádosti o zřízení, změně nebo odebrání přístupu k</w:t>
      </w:r>
      <w:r w:rsidR="003E65FC" w:rsidRPr="00E07AC0">
        <w:rPr>
          <w:rFonts w:ascii="Times New Roman" w:hAnsi="Times New Roman" w:cs="Times New Roman"/>
          <w:color w:val="auto"/>
        </w:rPr>
        <w:t> IS (aktivu)</w:t>
      </w:r>
    </w:p>
    <w:p w14:paraId="68363527" w14:textId="77777777" w:rsidR="003E65FC" w:rsidRPr="00E07AC0" w:rsidRDefault="003E65FC" w:rsidP="003E65FC">
      <w:pPr>
        <w:rPr>
          <w:rFonts w:cs="Times New Roman"/>
          <w:szCs w:val="24"/>
        </w:rPr>
      </w:pPr>
      <w:r w:rsidRPr="00E07AC0">
        <w:rPr>
          <w:rFonts w:cs="Times New Roman"/>
          <w:szCs w:val="24"/>
        </w:rPr>
        <w:t>A) Identifikace informačního systému (aktiva)</w:t>
      </w:r>
    </w:p>
    <w:tbl>
      <w:tblPr>
        <w:tblStyle w:val="Mkatabulky"/>
        <w:tblW w:w="0" w:type="auto"/>
        <w:tblLook w:val="04A0" w:firstRow="1" w:lastRow="0" w:firstColumn="1" w:lastColumn="0" w:noHBand="0" w:noVBand="1"/>
      </w:tblPr>
      <w:tblGrid>
        <w:gridCol w:w="2488"/>
        <w:gridCol w:w="6574"/>
      </w:tblGrid>
      <w:tr w:rsidR="00F3066F" w:rsidRPr="00E07AC0" w14:paraId="6836352A" w14:textId="77777777" w:rsidTr="00F33F72">
        <w:tc>
          <w:tcPr>
            <w:tcW w:w="2518" w:type="dxa"/>
          </w:tcPr>
          <w:p w14:paraId="68363528" w14:textId="77777777" w:rsidR="003E65FC" w:rsidRPr="00E07AC0" w:rsidRDefault="003E65FC" w:rsidP="00F33F72">
            <w:pPr>
              <w:rPr>
                <w:rFonts w:cs="Times New Roman"/>
                <w:szCs w:val="24"/>
              </w:rPr>
            </w:pPr>
            <w:r w:rsidRPr="00E07AC0">
              <w:rPr>
                <w:rFonts w:cs="Times New Roman"/>
                <w:szCs w:val="24"/>
              </w:rPr>
              <w:t>Složka resortu</w:t>
            </w:r>
          </w:p>
        </w:tc>
        <w:tc>
          <w:tcPr>
            <w:tcW w:w="6694" w:type="dxa"/>
          </w:tcPr>
          <w:p w14:paraId="68363529" w14:textId="77777777" w:rsidR="003E65FC" w:rsidRPr="00E07AC0" w:rsidRDefault="003E65FC" w:rsidP="00F33F72">
            <w:pPr>
              <w:rPr>
                <w:rFonts w:cs="Times New Roman"/>
                <w:szCs w:val="24"/>
              </w:rPr>
            </w:pPr>
          </w:p>
        </w:tc>
      </w:tr>
    </w:tbl>
    <w:p w14:paraId="6836352B" w14:textId="77777777" w:rsidR="00565697" w:rsidRPr="00E07AC0" w:rsidRDefault="003E65FC" w:rsidP="006F3AF9">
      <w:pPr>
        <w:rPr>
          <w:rFonts w:cs="Times New Roman"/>
          <w:szCs w:val="24"/>
        </w:rPr>
      </w:pPr>
      <w:r w:rsidRPr="00E07AC0">
        <w:rPr>
          <w:rFonts w:cs="Times New Roman"/>
          <w:szCs w:val="24"/>
        </w:rPr>
        <w:br/>
        <w:t>B) Identifikace organizace</w:t>
      </w:r>
    </w:p>
    <w:tbl>
      <w:tblPr>
        <w:tblStyle w:val="Mkatabulky"/>
        <w:tblW w:w="0" w:type="auto"/>
        <w:tblLook w:val="04A0" w:firstRow="1" w:lastRow="0" w:firstColumn="1" w:lastColumn="0" w:noHBand="0" w:noVBand="1"/>
      </w:tblPr>
      <w:tblGrid>
        <w:gridCol w:w="2489"/>
        <w:gridCol w:w="6573"/>
      </w:tblGrid>
      <w:tr w:rsidR="00F3066F" w:rsidRPr="00E07AC0" w14:paraId="6836352E" w14:textId="77777777" w:rsidTr="003E65FC">
        <w:tc>
          <w:tcPr>
            <w:tcW w:w="2518" w:type="dxa"/>
          </w:tcPr>
          <w:p w14:paraId="6836352C" w14:textId="77777777" w:rsidR="003E65FC" w:rsidRPr="00E07AC0" w:rsidRDefault="003E65FC" w:rsidP="006F3AF9">
            <w:pPr>
              <w:rPr>
                <w:rFonts w:cs="Times New Roman"/>
                <w:szCs w:val="24"/>
              </w:rPr>
            </w:pPr>
            <w:r w:rsidRPr="00E07AC0">
              <w:rPr>
                <w:rFonts w:cs="Times New Roman"/>
                <w:szCs w:val="24"/>
              </w:rPr>
              <w:t>Složka resortu</w:t>
            </w:r>
          </w:p>
        </w:tc>
        <w:tc>
          <w:tcPr>
            <w:tcW w:w="6694" w:type="dxa"/>
          </w:tcPr>
          <w:p w14:paraId="6836352D" w14:textId="77777777" w:rsidR="003E65FC" w:rsidRPr="00E07AC0" w:rsidRDefault="003E65FC" w:rsidP="006F3AF9">
            <w:pPr>
              <w:rPr>
                <w:rFonts w:cs="Times New Roman"/>
                <w:szCs w:val="24"/>
              </w:rPr>
            </w:pPr>
          </w:p>
        </w:tc>
      </w:tr>
      <w:tr w:rsidR="00F3066F" w:rsidRPr="00E07AC0" w14:paraId="68363531" w14:textId="77777777" w:rsidTr="003E65FC">
        <w:tc>
          <w:tcPr>
            <w:tcW w:w="2518" w:type="dxa"/>
          </w:tcPr>
          <w:p w14:paraId="6836352F" w14:textId="77777777" w:rsidR="003E65FC" w:rsidRPr="00E07AC0" w:rsidRDefault="003E65FC" w:rsidP="006F3AF9">
            <w:pPr>
              <w:rPr>
                <w:rFonts w:cs="Times New Roman"/>
                <w:szCs w:val="24"/>
              </w:rPr>
            </w:pPr>
            <w:r w:rsidRPr="00E07AC0">
              <w:rPr>
                <w:rFonts w:cs="Times New Roman"/>
                <w:szCs w:val="24"/>
              </w:rPr>
              <w:t>Spisová značka</w:t>
            </w:r>
          </w:p>
        </w:tc>
        <w:tc>
          <w:tcPr>
            <w:tcW w:w="6694" w:type="dxa"/>
          </w:tcPr>
          <w:p w14:paraId="68363530" w14:textId="77777777" w:rsidR="003E65FC" w:rsidRPr="00E07AC0" w:rsidRDefault="003E65FC" w:rsidP="006F3AF9">
            <w:pPr>
              <w:rPr>
                <w:rFonts w:cs="Times New Roman"/>
                <w:szCs w:val="24"/>
              </w:rPr>
            </w:pPr>
          </w:p>
        </w:tc>
      </w:tr>
    </w:tbl>
    <w:p w14:paraId="68363532" w14:textId="77777777" w:rsidR="003E65FC" w:rsidRPr="00E07AC0" w:rsidRDefault="003E65FC" w:rsidP="006F3AF9">
      <w:pPr>
        <w:rPr>
          <w:rFonts w:cs="Times New Roman"/>
          <w:szCs w:val="24"/>
        </w:rPr>
      </w:pPr>
      <w:r w:rsidRPr="00E07AC0">
        <w:rPr>
          <w:rFonts w:cs="Times New Roman"/>
          <w:szCs w:val="24"/>
        </w:rPr>
        <w:br/>
        <w:t>C) Identifikace žadatele</w:t>
      </w:r>
    </w:p>
    <w:tbl>
      <w:tblPr>
        <w:tblStyle w:val="Mkatabulky"/>
        <w:tblW w:w="0" w:type="auto"/>
        <w:tblLook w:val="04A0" w:firstRow="1" w:lastRow="0" w:firstColumn="1" w:lastColumn="0" w:noHBand="0" w:noVBand="1"/>
      </w:tblPr>
      <w:tblGrid>
        <w:gridCol w:w="2273"/>
        <w:gridCol w:w="2257"/>
        <w:gridCol w:w="2275"/>
        <w:gridCol w:w="2257"/>
      </w:tblGrid>
      <w:tr w:rsidR="00F3066F" w:rsidRPr="00E07AC0" w14:paraId="68363537" w14:textId="77777777" w:rsidTr="003E65FC">
        <w:tc>
          <w:tcPr>
            <w:tcW w:w="2303" w:type="dxa"/>
          </w:tcPr>
          <w:p w14:paraId="68363533" w14:textId="77777777" w:rsidR="003E65FC" w:rsidRPr="00E07AC0" w:rsidRDefault="002C0EB0" w:rsidP="006F3AF9">
            <w:pPr>
              <w:rPr>
                <w:rFonts w:cs="Times New Roman"/>
                <w:szCs w:val="24"/>
              </w:rPr>
            </w:pPr>
            <w:r w:rsidRPr="00E07AC0">
              <w:rPr>
                <w:rFonts w:cs="Times New Roman"/>
                <w:szCs w:val="24"/>
              </w:rPr>
              <w:t>Titul</w:t>
            </w:r>
          </w:p>
        </w:tc>
        <w:tc>
          <w:tcPr>
            <w:tcW w:w="2303" w:type="dxa"/>
          </w:tcPr>
          <w:p w14:paraId="68363534" w14:textId="77777777" w:rsidR="003E65FC" w:rsidRPr="00E07AC0" w:rsidRDefault="003E65FC" w:rsidP="006F3AF9">
            <w:pPr>
              <w:rPr>
                <w:rFonts w:cs="Times New Roman"/>
                <w:szCs w:val="24"/>
              </w:rPr>
            </w:pPr>
          </w:p>
        </w:tc>
        <w:tc>
          <w:tcPr>
            <w:tcW w:w="2303" w:type="dxa"/>
          </w:tcPr>
          <w:p w14:paraId="68363535" w14:textId="77777777" w:rsidR="003E65FC" w:rsidRPr="00E07AC0" w:rsidRDefault="002C0EB0" w:rsidP="002C0EB0">
            <w:pPr>
              <w:rPr>
                <w:rFonts w:cs="Times New Roman"/>
                <w:szCs w:val="24"/>
              </w:rPr>
            </w:pPr>
            <w:r w:rsidRPr="00E07AC0">
              <w:rPr>
                <w:rFonts w:cs="Times New Roman"/>
                <w:szCs w:val="24"/>
              </w:rPr>
              <w:t>Jméno a p</w:t>
            </w:r>
            <w:r w:rsidR="003E65FC" w:rsidRPr="00E07AC0">
              <w:rPr>
                <w:rFonts w:cs="Times New Roman"/>
                <w:szCs w:val="24"/>
              </w:rPr>
              <w:t>říjmení</w:t>
            </w:r>
          </w:p>
        </w:tc>
        <w:tc>
          <w:tcPr>
            <w:tcW w:w="2303" w:type="dxa"/>
          </w:tcPr>
          <w:p w14:paraId="68363536" w14:textId="77777777" w:rsidR="003E65FC" w:rsidRPr="00E07AC0" w:rsidRDefault="003E65FC" w:rsidP="006F3AF9">
            <w:pPr>
              <w:rPr>
                <w:rFonts w:cs="Times New Roman"/>
                <w:szCs w:val="24"/>
              </w:rPr>
            </w:pPr>
          </w:p>
        </w:tc>
      </w:tr>
      <w:tr w:rsidR="00F3066F" w:rsidRPr="00E07AC0" w14:paraId="6836353C" w14:textId="77777777" w:rsidTr="003E65FC">
        <w:tc>
          <w:tcPr>
            <w:tcW w:w="2303" w:type="dxa"/>
          </w:tcPr>
          <w:p w14:paraId="68363538" w14:textId="77777777" w:rsidR="003E65FC" w:rsidRPr="00E07AC0" w:rsidRDefault="003E65FC" w:rsidP="006F3AF9">
            <w:pPr>
              <w:rPr>
                <w:rFonts w:cs="Times New Roman"/>
                <w:szCs w:val="24"/>
              </w:rPr>
            </w:pPr>
            <w:r w:rsidRPr="00E07AC0">
              <w:rPr>
                <w:rFonts w:cs="Times New Roman"/>
                <w:szCs w:val="24"/>
              </w:rPr>
              <w:t>Telefon</w:t>
            </w:r>
          </w:p>
        </w:tc>
        <w:tc>
          <w:tcPr>
            <w:tcW w:w="2303" w:type="dxa"/>
          </w:tcPr>
          <w:p w14:paraId="68363539" w14:textId="77777777" w:rsidR="003E65FC" w:rsidRPr="00E07AC0" w:rsidRDefault="003E65FC" w:rsidP="006F3AF9">
            <w:pPr>
              <w:rPr>
                <w:rFonts w:cs="Times New Roman"/>
                <w:szCs w:val="24"/>
              </w:rPr>
            </w:pPr>
          </w:p>
        </w:tc>
        <w:tc>
          <w:tcPr>
            <w:tcW w:w="2303" w:type="dxa"/>
          </w:tcPr>
          <w:p w14:paraId="6836353A" w14:textId="77777777" w:rsidR="003E65FC" w:rsidRPr="00E07AC0" w:rsidRDefault="003E65FC" w:rsidP="006F3AF9">
            <w:pPr>
              <w:rPr>
                <w:rFonts w:cs="Times New Roman"/>
                <w:szCs w:val="24"/>
              </w:rPr>
            </w:pPr>
            <w:r w:rsidRPr="00E07AC0">
              <w:rPr>
                <w:rFonts w:cs="Times New Roman"/>
                <w:szCs w:val="24"/>
              </w:rPr>
              <w:t>E</w:t>
            </w:r>
            <w:r w:rsidR="00A704DE" w:rsidRPr="00E07AC0">
              <w:rPr>
                <w:rFonts w:cs="Times New Roman"/>
                <w:szCs w:val="24"/>
              </w:rPr>
              <w:t>-</w:t>
            </w:r>
            <w:r w:rsidRPr="00E07AC0">
              <w:rPr>
                <w:rFonts w:cs="Times New Roman"/>
                <w:szCs w:val="24"/>
              </w:rPr>
              <w:t>mail</w:t>
            </w:r>
          </w:p>
        </w:tc>
        <w:tc>
          <w:tcPr>
            <w:tcW w:w="2303" w:type="dxa"/>
          </w:tcPr>
          <w:p w14:paraId="6836353B" w14:textId="77777777" w:rsidR="003E65FC" w:rsidRPr="00E07AC0" w:rsidRDefault="003E65FC" w:rsidP="006F3AF9">
            <w:pPr>
              <w:rPr>
                <w:rFonts w:cs="Times New Roman"/>
                <w:szCs w:val="24"/>
              </w:rPr>
            </w:pPr>
          </w:p>
        </w:tc>
      </w:tr>
      <w:tr w:rsidR="00F3066F" w:rsidRPr="00E07AC0" w14:paraId="68363541" w14:textId="77777777" w:rsidTr="003E65FC">
        <w:tc>
          <w:tcPr>
            <w:tcW w:w="2303" w:type="dxa"/>
          </w:tcPr>
          <w:p w14:paraId="6836353D" w14:textId="77777777" w:rsidR="003E65FC" w:rsidRPr="00E07AC0" w:rsidRDefault="003E65FC" w:rsidP="006F3AF9">
            <w:pPr>
              <w:rPr>
                <w:rFonts w:cs="Times New Roman"/>
                <w:szCs w:val="24"/>
              </w:rPr>
            </w:pPr>
            <w:r w:rsidRPr="00E07AC0">
              <w:rPr>
                <w:rFonts w:cs="Times New Roman"/>
                <w:szCs w:val="24"/>
              </w:rPr>
              <w:t>Datum žádosti</w:t>
            </w:r>
          </w:p>
        </w:tc>
        <w:tc>
          <w:tcPr>
            <w:tcW w:w="2303" w:type="dxa"/>
          </w:tcPr>
          <w:p w14:paraId="6836353E" w14:textId="77777777" w:rsidR="003E65FC" w:rsidRPr="00E07AC0" w:rsidRDefault="003E65FC" w:rsidP="006F3AF9">
            <w:pPr>
              <w:rPr>
                <w:rFonts w:cs="Times New Roman"/>
                <w:szCs w:val="24"/>
              </w:rPr>
            </w:pPr>
          </w:p>
        </w:tc>
        <w:tc>
          <w:tcPr>
            <w:tcW w:w="2303" w:type="dxa"/>
          </w:tcPr>
          <w:p w14:paraId="6836353F" w14:textId="77777777" w:rsidR="003E65FC" w:rsidRPr="00E07AC0" w:rsidRDefault="003E65FC" w:rsidP="006F3AF9">
            <w:pPr>
              <w:rPr>
                <w:rFonts w:cs="Times New Roman"/>
                <w:szCs w:val="24"/>
              </w:rPr>
            </w:pPr>
            <w:r w:rsidRPr="00E07AC0">
              <w:rPr>
                <w:rFonts w:cs="Times New Roman"/>
                <w:szCs w:val="24"/>
              </w:rPr>
              <w:t>Podpis</w:t>
            </w:r>
          </w:p>
        </w:tc>
        <w:tc>
          <w:tcPr>
            <w:tcW w:w="2303" w:type="dxa"/>
          </w:tcPr>
          <w:p w14:paraId="68363540" w14:textId="77777777" w:rsidR="003E65FC" w:rsidRPr="00E07AC0" w:rsidRDefault="003E65FC" w:rsidP="006F3AF9">
            <w:pPr>
              <w:rPr>
                <w:rFonts w:cs="Times New Roman"/>
                <w:szCs w:val="24"/>
              </w:rPr>
            </w:pPr>
          </w:p>
        </w:tc>
      </w:tr>
    </w:tbl>
    <w:p w14:paraId="68363542" w14:textId="77777777" w:rsidR="003E65FC" w:rsidRPr="00E07AC0" w:rsidRDefault="003E65FC" w:rsidP="003E65FC">
      <w:pPr>
        <w:rPr>
          <w:rFonts w:cs="Times New Roman"/>
          <w:szCs w:val="24"/>
        </w:rPr>
      </w:pPr>
      <w:r w:rsidRPr="00E07AC0">
        <w:rPr>
          <w:rFonts w:cs="Times New Roman"/>
          <w:szCs w:val="24"/>
        </w:rPr>
        <w:br/>
        <w:t>D) Identifikace subjektu, kterého se žádost týká (kterému je zřizován nebo měněn přístup)</w:t>
      </w:r>
      <w:r w:rsidRPr="00E07AC0">
        <w:rPr>
          <w:rStyle w:val="Znakapoznpodarou"/>
          <w:rFonts w:cs="Times New Roman"/>
          <w:szCs w:val="24"/>
        </w:rPr>
        <w:footnoteReference w:id="1"/>
      </w:r>
    </w:p>
    <w:tbl>
      <w:tblPr>
        <w:tblStyle w:val="Mkatabulky"/>
        <w:tblW w:w="0" w:type="auto"/>
        <w:tblLook w:val="04A0" w:firstRow="1" w:lastRow="0" w:firstColumn="1" w:lastColumn="0" w:noHBand="0" w:noVBand="1"/>
      </w:tblPr>
      <w:tblGrid>
        <w:gridCol w:w="2273"/>
        <w:gridCol w:w="2257"/>
        <w:gridCol w:w="2275"/>
        <w:gridCol w:w="2257"/>
      </w:tblGrid>
      <w:tr w:rsidR="00F3066F" w:rsidRPr="00E07AC0" w14:paraId="68363547" w14:textId="77777777" w:rsidTr="00F33F72">
        <w:tc>
          <w:tcPr>
            <w:tcW w:w="2303" w:type="dxa"/>
          </w:tcPr>
          <w:p w14:paraId="68363543" w14:textId="77777777" w:rsidR="003E65FC" w:rsidRPr="00E07AC0" w:rsidRDefault="002C0EB0" w:rsidP="00F33F72">
            <w:pPr>
              <w:rPr>
                <w:rFonts w:cs="Times New Roman"/>
                <w:szCs w:val="24"/>
              </w:rPr>
            </w:pPr>
            <w:r w:rsidRPr="00E07AC0">
              <w:rPr>
                <w:rFonts w:cs="Times New Roman"/>
                <w:szCs w:val="24"/>
              </w:rPr>
              <w:t>Titul</w:t>
            </w:r>
          </w:p>
        </w:tc>
        <w:tc>
          <w:tcPr>
            <w:tcW w:w="2303" w:type="dxa"/>
          </w:tcPr>
          <w:p w14:paraId="68363544" w14:textId="77777777" w:rsidR="003E65FC" w:rsidRPr="00E07AC0" w:rsidRDefault="003E65FC" w:rsidP="00F33F72">
            <w:pPr>
              <w:rPr>
                <w:rFonts w:cs="Times New Roman"/>
                <w:szCs w:val="24"/>
              </w:rPr>
            </w:pPr>
          </w:p>
        </w:tc>
        <w:tc>
          <w:tcPr>
            <w:tcW w:w="2303" w:type="dxa"/>
          </w:tcPr>
          <w:p w14:paraId="68363545" w14:textId="77777777" w:rsidR="003E65FC" w:rsidRPr="00E07AC0" w:rsidRDefault="002C0EB0" w:rsidP="002C0EB0">
            <w:pPr>
              <w:rPr>
                <w:rFonts w:cs="Times New Roman"/>
                <w:szCs w:val="24"/>
              </w:rPr>
            </w:pPr>
            <w:r w:rsidRPr="00E07AC0">
              <w:rPr>
                <w:rFonts w:cs="Times New Roman"/>
                <w:szCs w:val="24"/>
              </w:rPr>
              <w:t>Jméno a p</w:t>
            </w:r>
            <w:r w:rsidR="003E65FC" w:rsidRPr="00E07AC0">
              <w:rPr>
                <w:rFonts w:cs="Times New Roman"/>
                <w:szCs w:val="24"/>
              </w:rPr>
              <w:t>říjmení</w:t>
            </w:r>
          </w:p>
        </w:tc>
        <w:tc>
          <w:tcPr>
            <w:tcW w:w="2303" w:type="dxa"/>
          </w:tcPr>
          <w:p w14:paraId="68363546" w14:textId="77777777" w:rsidR="003E65FC" w:rsidRPr="00E07AC0" w:rsidRDefault="003E65FC" w:rsidP="00F33F72">
            <w:pPr>
              <w:rPr>
                <w:rFonts w:cs="Times New Roman"/>
                <w:szCs w:val="24"/>
              </w:rPr>
            </w:pPr>
          </w:p>
        </w:tc>
      </w:tr>
      <w:tr w:rsidR="00F3066F" w:rsidRPr="00E07AC0" w14:paraId="6836354C" w14:textId="77777777" w:rsidTr="00F33F72">
        <w:tc>
          <w:tcPr>
            <w:tcW w:w="2303" w:type="dxa"/>
          </w:tcPr>
          <w:p w14:paraId="68363548" w14:textId="77777777" w:rsidR="003E65FC" w:rsidRPr="00E07AC0" w:rsidRDefault="003E65FC" w:rsidP="00F33F72">
            <w:pPr>
              <w:rPr>
                <w:rFonts w:cs="Times New Roman"/>
                <w:szCs w:val="24"/>
              </w:rPr>
            </w:pPr>
            <w:r w:rsidRPr="00E07AC0">
              <w:rPr>
                <w:rFonts w:cs="Times New Roman"/>
                <w:szCs w:val="24"/>
              </w:rPr>
              <w:t>Telefon</w:t>
            </w:r>
          </w:p>
        </w:tc>
        <w:tc>
          <w:tcPr>
            <w:tcW w:w="2303" w:type="dxa"/>
          </w:tcPr>
          <w:p w14:paraId="68363549" w14:textId="77777777" w:rsidR="003E65FC" w:rsidRPr="00E07AC0" w:rsidRDefault="003E65FC" w:rsidP="00F33F72">
            <w:pPr>
              <w:rPr>
                <w:rFonts w:cs="Times New Roman"/>
                <w:szCs w:val="24"/>
              </w:rPr>
            </w:pPr>
          </w:p>
        </w:tc>
        <w:tc>
          <w:tcPr>
            <w:tcW w:w="2303" w:type="dxa"/>
          </w:tcPr>
          <w:p w14:paraId="6836354A" w14:textId="77777777" w:rsidR="003E65FC" w:rsidRPr="00E07AC0" w:rsidRDefault="003E65FC" w:rsidP="00F33F72">
            <w:pPr>
              <w:rPr>
                <w:rFonts w:cs="Times New Roman"/>
                <w:szCs w:val="24"/>
              </w:rPr>
            </w:pPr>
            <w:r w:rsidRPr="00E07AC0">
              <w:rPr>
                <w:rFonts w:cs="Times New Roman"/>
                <w:szCs w:val="24"/>
              </w:rPr>
              <w:t>E</w:t>
            </w:r>
            <w:r w:rsidR="00F566D5" w:rsidRPr="00E07AC0">
              <w:rPr>
                <w:rFonts w:cs="Times New Roman"/>
                <w:szCs w:val="24"/>
              </w:rPr>
              <w:t>-</w:t>
            </w:r>
            <w:r w:rsidRPr="00E07AC0">
              <w:rPr>
                <w:rFonts w:cs="Times New Roman"/>
                <w:szCs w:val="24"/>
              </w:rPr>
              <w:t>mail</w:t>
            </w:r>
          </w:p>
        </w:tc>
        <w:tc>
          <w:tcPr>
            <w:tcW w:w="2303" w:type="dxa"/>
          </w:tcPr>
          <w:p w14:paraId="6836354B" w14:textId="77777777" w:rsidR="003E65FC" w:rsidRPr="00E07AC0" w:rsidRDefault="003E65FC" w:rsidP="00F33F72">
            <w:pPr>
              <w:rPr>
                <w:rFonts w:cs="Times New Roman"/>
                <w:szCs w:val="24"/>
              </w:rPr>
            </w:pPr>
          </w:p>
        </w:tc>
      </w:tr>
      <w:tr w:rsidR="00F3066F" w:rsidRPr="00E07AC0" w14:paraId="68363551" w14:textId="77777777" w:rsidTr="00F33F72">
        <w:tc>
          <w:tcPr>
            <w:tcW w:w="2303" w:type="dxa"/>
          </w:tcPr>
          <w:p w14:paraId="6836354D" w14:textId="77777777" w:rsidR="003E65FC" w:rsidRPr="00E07AC0" w:rsidRDefault="003E65FC" w:rsidP="00F33F72">
            <w:pPr>
              <w:rPr>
                <w:rFonts w:cs="Times New Roman"/>
                <w:szCs w:val="24"/>
              </w:rPr>
            </w:pPr>
          </w:p>
        </w:tc>
        <w:tc>
          <w:tcPr>
            <w:tcW w:w="2303" w:type="dxa"/>
          </w:tcPr>
          <w:p w14:paraId="6836354E" w14:textId="77777777" w:rsidR="003E65FC" w:rsidRPr="00E07AC0" w:rsidRDefault="003E65FC" w:rsidP="00F33F72">
            <w:pPr>
              <w:rPr>
                <w:rFonts w:cs="Times New Roman"/>
                <w:szCs w:val="24"/>
              </w:rPr>
            </w:pPr>
          </w:p>
        </w:tc>
        <w:tc>
          <w:tcPr>
            <w:tcW w:w="2303" w:type="dxa"/>
          </w:tcPr>
          <w:p w14:paraId="6836354F" w14:textId="77777777" w:rsidR="003E65FC" w:rsidRPr="00E07AC0" w:rsidRDefault="00833818" w:rsidP="00F33F72">
            <w:pPr>
              <w:rPr>
                <w:rFonts w:cs="Times New Roman"/>
                <w:szCs w:val="24"/>
              </w:rPr>
            </w:pPr>
            <w:r w:rsidRPr="00E07AC0">
              <w:rPr>
                <w:rFonts w:cs="Times New Roman"/>
                <w:szCs w:val="24"/>
              </w:rPr>
              <w:t>Podpis</w:t>
            </w:r>
          </w:p>
        </w:tc>
        <w:tc>
          <w:tcPr>
            <w:tcW w:w="2303" w:type="dxa"/>
          </w:tcPr>
          <w:p w14:paraId="68363550" w14:textId="77777777" w:rsidR="003E65FC" w:rsidRPr="00E07AC0" w:rsidRDefault="003E65FC" w:rsidP="00F33F72">
            <w:pPr>
              <w:rPr>
                <w:rFonts w:cs="Times New Roman"/>
                <w:szCs w:val="24"/>
              </w:rPr>
            </w:pPr>
          </w:p>
        </w:tc>
      </w:tr>
    </w:tbl>
    <w:p w14:paraId="68363552" w14:textId="77777777" w:rsidR="003E65FC" w:rsidRPr="00E07AC0" w:rsidRDefault="003E65FC" w:rsidP="003E65FC">
      <w:pPr>
        <w:rPr>
          <w:rFonts w:cs="Times New Roman"/>
          <w:szCs w:val="24"/>
        </w:rPr>
      </w:pPr>
      <w:r w:rsidRPr="00E07AC0">
        <w:rPr>
          <w:rFonts w:cs="Times New Roman"/>
          <w:szCs w:val="24"/>
        </w:rPr>
        <w:br/>
        <w:t>E) Typ operace a jeho upřesnění</w:t>
      </w:r>
    </w:p>
    <w:tbl>
      <w:tblPr>
        <w:tblStyle w:val="Mkatabulky"/>
        <w:tblW w:w="0" w:type="auto"/>
        <w:tblLook w:val="04A0" w:firstRow="1" w:lastRow="0" w:firstColumn="1" w:lastColumn="0" w:noHBand="0" w:noVBand="1"/>
      </w:tblPr>
      <w:tblGrid>
        <w:gridCol w:w="2490"/>
        <w:gridCol w:w="6572"/>
      </w:tblGrid>
      <w:tr w:rsidR="00F3066F" w:rsidRPr="00E07AC0" w14:paraId="68363555" w14:textId="77777777" w:rsidTr="00F33F72">
        <w:tc>
          <w:tcPr>
            <w:tcW w:w="2518" w:type="dxa"/>
          </w:tcPr>
          <w:p w14:paraId="68363553" w14:textId="77777777" w:rsidR="003E65FC" w:rsidRPr="00E07AC0" w:rsidRDefault="003E65FC" w:rsidP="00F33F72">
            <w:pPr>
              <w:rPr>
                <w:rFonts w:cs="Times New Roman"/>
                <w:szCs w:val="24"/>
              </w:rPr>
            </w:pPr>
            <w:r w:rsidRPr="00E07AC0">
              <w:rPr>
                <w:rFonts w:cs="Times New Roman"/>
                <w:szCs w:val="24"/>
              </w:rPr>
              <w:t>Typ operace</w:t>
            </w:r>
            <w:r w:rsidRPr="00E07AC0">
              <w:rPr>
                <w:rStyle w:val="Znakapoznpodarou"/>
                <w:rFonts w:cs="Times New Roman"/>
                <w:szCs w:val="24"/>
              </w:rPr>
              <w:footnoteReference w:id="2"/>
            </w:r>
          </w:p>
        </w:tc>
        <w:tc>
          <w:tcPr>
            <w:tcW w:w="6694" w:type="dxa"/>
          </w:tcPr>
          <w:p w14:paraId="68363554" w14:textId="77777777" w:rsidR="003E65FC" w:rsidRPr="00E07AC0" w:rsidRDefault="003E65FC" w:rsidP="003E65FC">
            <w:pPr>
              <w:rPr>
                <w:rFonts w:cs="Times New Roman"/>
                <w:szCs w:val="24"/>
              </w:rPr>
            </w:pPr>
            <w:r w:rsidRPr="00E07AC0">
              <w:rPr>
                <w:rFonts w:cs="Times New Roman"/>
                <w:szCs w:val="24"/>
              </w:rPr>
              <w:t>Zřízení přístupu</w:t>
            </w:r>
            <w:r w:rsidRPr="00E07AC0">
              <w:rPr>
                <w:rFonts w:cs="Times New Roman"/>
                <w:szCs w:val="24"/>
              </w:rPr>
              <w:br/>
              <w:t>Změna přístupu</w:t>
            </w:r>
            <w:r w:rsidRPr="00E07AC0">
              <w:rPr>
                <w:rFonts w:cs="Times New Roman"/>
                <w:szCs w:val="24"/>
              </w:rPr>
              <w:br/>
              <w:t>Zrušení přístupu</w:t>
            </w:r>
          </w:p>
        </w:tc>
      </w:tr>
      <w:tr w:rsidR="00F3066F" w:rsidRPr="00E07AC0" w14:paraId="68363558" w14:textId="77777777" w:rsidTr="00F33F72">
        <w:tc>
          <w:tcPr>
            <w:tcW w:w="2518" w:type="dxa"/>
          </w:tcPr>
          <w:p w14:paraId="68363556" w14:textId="77777777" w:rsidR="003E65FC" w:rsidRPr="00E07AC0" w:rsidRDefault="003E65FC" w:rsidP="00F33F72">
            <w:pPr>
              <w:rPr>
                <w:rFonts w:cs="Times New Roman"/>
                <w:szCs w:val="24"/>
              </w:rPr>
            </w:pPr>
            <w:r w:rsidRPr="00E07AC0">
              <w:rPr>
                <w:rFonts w:cs="Times New Roman"/>
                <w:szCs w:val="24"/>
              </w:rPr>
              <w:t>Upřesnění operace</w:t>
            </w:r>
            <w:r w:rsidRPr="00E07AC0">
              <w:rPr>
                <w:rStyle w:val="Znakapoznpodarou"/>
                <w:rFonts w:cs="Times New Roman"/>
                <w:szCs w:val="24"/>
              </w:rPr>
              <w:footnoteReference w:id="3"/>
            </w:r>
          </w:p>
        </w:tc>
        <w:tc>
          <w:tcPr>
            <w:tcW w:w="6694" w:type="dxa"/>
          </w:tcPr>
          <w:p w14:paraId="68363557" w14:textId="77777777" w:rsidR="003E65FC" w:rsidRPr="00E07AC0" w:rsidRDefault="003E65FC" w:rsidP="00F33F72">
            <w:pPr>
              <w:rPr>
                <w:rFonts w:cs="Times New Roman"/>
                <w:szCs w:val="24"/>
              </w:rPr>
            </w:pPr>
          </w:p>
        </w:tc>
      </w:tr>
      <w:tr w:rsidR="00F3066F" w:rsidRPr="00E07AC0" w14:paraId="6836355B" w14:textId="77777777" w:rsidTr="00F33F72">
        <w:tc>
          <w:tcPr>
            <w:tcW w:w="2518" w:type="dxa"/>
          </w:tcPr>
          <w:p w14:paraId="68363559" w14:textId="77777777" w:rsidR="003E65FC" w:rsidRPr="00E07AC0" w:rsidRDefault="003E65FC" w:rsidP="00F33F72">
            <w:pPr>
              <w:rPr>
                <w:rFonts w:cs="Times New Roman"/>
                <w:szCs w:val="24"/>
              </w:rPr>
            </w:pPr>
            <w:r w:rsidRPr="00E07AC0">
              <w:rPr>
                <w:rFonts w:cs="Times New Roman"/>
                <w:szCs w:val="24"/>
              </w:rPr>
              <w:t>Počátek platnosti změny:</w:t>
            </w:r>
          </w:p>
        </w:tc>
        <w:tc>
          <w:tcPr>
            <w:tcW w:w="6694" w:type="dxa"/>
          </w:tcPr>
          <w:p w14:paraId="6836355A" w14:textId="77777777" w:rsidR="003E65FC" w:rsidRPr="00E07AC0" w:rsidRDefault="003E65FC" w:rsidP="00F33F72">
            <w:pPr>
              <w:rPr>
                <w:rFonts w:cs="Times New Roman"/>
                <w:szCs w:val="24"/>
              </w:rPr>
            </w:pPr>
          </w:p>
        </w:tc>
      </w:tr>
      <w:tr w:rsidR="00F3066F" w:rsidRPr="00E07AC0" w14:paraId="6836355E" w14:textId="77777777" w:rsidTr="00F33F72">
        <w:tc>
          <w:tcPr>
            <w:tcW w:w="2518" w:type="dxa"/>
          </w:tcPr>
          <w:p w14:paraId="6836355C" w14:textId="77777777" w:rsidR="003E65FC" w:rsidRPr="00E07AC0" w:rsidRDefault="003E65FC" w:rsidP="003E65FC">
            <w:pPr>
              <w:rPr>
                <w:rFonts w:cs="Times New Roman"/>
                <w:szCs w:val="24"/>
              </w:rPr>
            </w:pPr>
            <w:r w:rsidRPr="00E07AC0">
              <w:rPr>
                <w:rFonts w:cs="Times New Roman"/>
                <w:szCs w:val="24"/>
              </w:rPr>
              <w:t>Konec platnosti změny:</w:t>
            </w:r>
            <w:r w:rsidRPr="00E07AC0">
              <w:rPr>
                <w:rStyle w:val="Znakapoznpodarou"/>
                <w:rFonts w:cs="Times New Roman"/>
                <w:szCs w:val="24"/>
              </w:rPr>
              <w:footnoteReference w:id="4"/>
            </w:r>
          </w:p>
        </w:tc>
        <w:tc>
          <w:tcPr>
            <w:tcW w:w="6694" w:type="dxa"/>
          </w:tcPr>
          <w:p w14:paraId="6836355D" w14:textId="77777777" w:rsidR="003E65FC" w:rsidRPr="00E07AC0" w:rsidRDefault="003E65FC" w:rsidP="00F33F72">
            <w:pPr>
              <w:rPr>
                <w:rFonts w:cs="Times New Roman"/>
                <w:szCs w:val="24"/>
              </w:rPr>
            </w:pPr>
          </w:p>
        </w:tc>
      </w:tr>
    </w:tbl>
    <w:p w14:paraId="6836355F" w14:textId="77777777" w:rsidR="00833818" w:rsidRPr="00E07AC0" w:rsidRDefault="00833818" w:rsidP="003E65FC">
      <w:pPr>
        <w:rPr>
          <w:rFonts w:cs="Times New Roman"/>
          <w:szCs w:val="24"/>
        </w:rPr>
      </w:pPr>
      <w:r w:rsidRPr="00E07AC0">
        <w:rPr>
          <w:rFonts w:cs="Times New Roman"/>
          <w:szCs w:val="24"/>
        </w:rPr>
        <w:br/>
        <w:t>F) Důvod změny</w:t>
      </w:r>
    </w:p>
    <w:tbl>
      <w:tblPr>
        <w:tblStyle w:val="Mkatabulky"/>
        <w:tblW w:w="0" w:type="auto"/>
        <w:tblLook w:val="04A0" w:firstRow="1" w:lastRow="0" w:firstColumn="1" w:lastColumn="0" w:noHBand="0" w:noVBand="1"/>
      </w:tblPr>
      <w:tblGrid>
        <w:gridCol w:w="9062"/>
      </w:tblGrid>
      <w:tr w:rsidR="00F3066F" w:rsidRPr="00E07AC0" w14:paraId="68363561" w14:textId="77777777" w:rsidTr="00833818">
        <w:tc>
          <w:tcPr>
            <w:tcW w:w="9212" w:type="dxa"/>
          </w:tcPr>
          <w:p w14:paraId="68363560" w14:textId="77777777" w:rsidR="00833818" w:rsidRPr="00E07AC0" w:rsidRDefault="00833818" w:rsidP="003E65FC">
            <w:pPr>
              <w:rPr>
                <w:rFonts w:cs="Times New Roman"/>
                <w:szCs w:val="24"/>
              </w:rPr>
            </w:pPr>
          </w:p>
        </w:tc>
      </w:tr>
    </w:tbl>
    <w:p w14:paraId="68363562" w14:textId="77777777" w:rsidR="00833818" w:rsidRPr="00E07AC0" w:rsidRDefault="00833818" w:rsidP="003E65FC">
      <w:pPr>
        <w:rPr>
          <w:rFonts w:cs="Times New Roman"/>
          <w:szCs w:val="24"/>
        </w:rPr>
      </w:pPr>
      <w:r w:rsidRPr="00E07AC0">
        <w:rPr>
          <w:rFonts w:cs="Times New Roman"/>
          <w:szCs w:val="24"/>
        </w:rPr>
        <w:br/>
        <w:t>G) Poučení</w:t>
      </w:r>
    </w:p>
    <w:p w14:paraId="68363563" w14:textId="77777777" w:rsidR="00833818" w:rsidRPr="00E07AC0" w:rsidRDefault="00833818" w:rsidP="001D3D78">
      <w:pPr>
        <w:jc w:val="both"/>
        <w:rPr>
          <w:rFonts w:cs="Times New Roman"/>
          <w:szCs w:val="24"/>
        </w:rPr>
      </w:pPr>
      <w:r w:rsidRPr="00E07AC0">
        <w:rPr>
          <w:rFonts w:cs="Times New Roman"/>
          <w:szCs w:val="24"/>
        </w:rPr>
        <w:lastRenderedPageBreak/>
        <w:t>Osoba uvedená v bodě D)</w:t>
      </w:r>
      <w:r w:rsidR="002E53D1" w:rsidRPr="00E07AC0">
        <w:rPr>
          <w:rFonts w:cs="Times New Roman"/>
          <w:szCs w:val="24"/>
        </w:rPr>
        <w:t>,</w:t>
      </w:r>
      <w:r w:rsidRPr="00E07AC0">
        <w:rPr>
          <w:rFonts w:cs="Times New Roman"/>
          <w:szCs w:val="24"/>
        </w:rPr>
        <w:t xml:space="preserve"> resp. C)</w:t>
      </w:r>
      <w:r w:rsidR="005E0D29" w:rsidRPr="00E07AC0">
        <w:rPr>
          <w:rFonts w:cs="Times New Roman"/>
          <w:szCs w:val="24"/>
        </w:rPr>
        <w:t>,</w:t>
      </w:r>
      <w:r w:rsidR="00154615" w:rsidRPr="00E07AC0">
        <w:rPr>
          <w:rFonts w:cs="Times New Roman"/>
          <w:szCs w:val="24"/>
        </w:rPr>
        <w:t xml:space="preserve"> </w:t>
      </w:r>
      <w:r w:rsidR="005E0D29" w:rsidRPr="00E07AC0">
        <w:rPr>
          <w:rFonts w:cs="Times New Roman"/>
          <w:szCs w:val="24"/>
        </w:rPr>
        <w:t>svým</w:t>
      </w:r>
      <w:r w:rsidRPr="00E07AC0">
        <w:rPr>
          <w:rFonts w:cs="Times New Roman"/>
          <w:szCs w:val="24"/>
        </w:rPr>
        <w:t xml:space="preserve"> podpisem stvrzuje, že se seznámila s interními předpisy resortu spravedlnosti a příslušného informačního systému, žádá o provedení výše uvedené změny a souhlasí </w:t>
      </w:r>
      <w:r w:rsidR="002C0EB0" w:rsidRPr="00E07AC0">
        <w:rPr>
          <w:rFonts w:cs="Times New Roman"/>
          <w:szCs w:val="24"/>
        </w:rPr>
        <w:t>a souhlasí se závazky a povinnosti z toho vyplývajícími</w:t>
      </w:r>
      <w:r w:rsidRPr="00E07AC0">
        <w:rPr>
          <w:rFonts w:cs="Times New Roman"/>
          <w:szCs w:val="24"/>
        </w:rPr>
        <w:t>.</w:t>
      </w:r>
    </w:p>
    <w:p w14:paraId="68363564" w14:textId="77777777" w:rsidR="00833818" w:rsidRPr="00E07AC0" w:rsidRDefault="00833818" w:rsidP="003E65FC">
      <w:pPr>
        <w:rPr>
          <w:rFonts w:cs="Times New Roman"/>
          <w:szCs w:val="24"/>
        </w:rPr>
      </w:pPr>
      <w:r w:rsidRPr="00E07AC0">
        <w:rPr>
          <w:rFonts w:cs="Times New Roman"/>
          <w:szCs w:val="24"/>
        </w:rPr>
        <w:t>H) Schvalování</w:t>
      </w:r>
    </w:p>
    <w:tbl>
      <w:tblPr>
        <w:tblStyle w:val="Mkatabulky"/>
        <w:tblW w:w="0" w:type="auto"/>
        <w:tblLook w:val="04A0" w:firstRow="1" w:lastRow="0" w:firstColumn="1" w:lastColumn="0" w:noHBand="0" w:noVBand="1"/>
      </w:tblPr>
      <w:tblGrid>
        <w:gridCol w:w="2274"/>
        <w:gridCol w:w="2578"/>
        <w:gridCol w:w="1949"/>
        <w:gridCol w:w="2261"/>
      </w:tblGrid>
      <w:tr w:rsidR="00F3066F" w:rsidRPr="00E07AC0" w14:paraId="68363569" w14:textId="77777777" w:rsidTr="002C0EB0">
        <w:tc>
          <w:tcPr>
            <w:tcW w:w="2303" w:type="dxa"/>
          </w:tcPr>
          <w:p w14:paraId="68363565" w14:textId="77777777" w:rsidR="00833818" w:rsidRPr="00E07AC0" w:rsidRDefault="00833818" w:rsidP="00833818">
            <w:pPr>
              <w:rPr>
                <w:rFonts w:cs="Times New Roman"/>
                <w:szCs w:val="24"/>
              </w:rPr>
            </w:pPr>
            <w:r w:rsidRPr="00E07AC0">
              <w:rPr>
                <w:rFonts w:cs="Times New Roman"/>
                <w:szCs w:val="24"/>
              </w:rPr>
              <w:t>Role</w:t>
            </w:r>
          </w:p>
        </w:tc>
        <w:tc>
          <w:tcPr>
            <w:tcW w:w="2625" w:type="dxa"/>
          </w:tcPr>
          <w:p w14:paraId="68363566" w14:textId="77777777" w:rsidR="00833818" w:rsidRPr="00E07AC0" w:rsidRDefault="002C0EB0" w:rsidP="002C0EB0">
            <w:pPr>
              <w:rPr>
                <w:rFonts w:cs="Times New Roman"/>
                <w:szCs w:val="24"/>
              </w:rPr>
            </w:pPr>
            <w:r w:rsidRPr="00E07AC0">
              <w:rPr>
                <w:rFonts w:cs="Times New Roman"/>
                <w:szCs w:val="24"/>
              </w:rPr>
              <w:t>Titul, j</w:t>
            </w:r>
            <w:r w:rsidR="00833818" w:rsidRPr="00E07AC0">
              <w:rPr>
                <w:rFonts w:cs="Times New Roman"/>
                <w:szCs w:val="24"/>
              </w:rPr>
              <w:t>méno a příjmení</w:t>
            </w:r>
          </w:p>
        </w:tc>
        <w:tc>
          <w:tcPr>
            <w:tcW w:w="1981" w:type="dxa"/>
          </w:tcPr>
          <w:p w14:paraId="68363567" w14:textId="77777777" w:rsidR="00833818" w:rsidRPr="00E07AC0" w:rsidRDefault="00833818" w:rsidP="003E65FC">
            <w:pPr>
              <w:rPr>
                <w:rFonts w:cs="Times New Roman"/>
                <w:szCs w:val="24"/>
              </w:rPr>
            </w:pPr>
            <w:r w:rsidRPr="00E07AC0">
              <w:rPr>
                <w:rFonts w:cs="Times New Roman"/>
                <w:szCs w:val="24"/>
              </w:rPr>
              <w:t>Podpis</w:t>
            </w:r>
          </w:p>
        </w:tc>
        <w:tc>
          <w:tcPr>
            <w:tcW w:w="2303" w:type="dxa"/>
          </w:tcPr>
          <w:p w14:paraId="68363568" w14:textId="77777777" w:rsidR="00833818" w:rsidRPr="00E07AC0" w:rsidRDefault="00833818" w:rsidP="003E65FC">
            <w:pPr>
              <w:rPr>
                <w:rFonts w:cs="Times New Roman"/>
                <w:szCs w:val="24"/>
              </w:rPr>
            </w:pPr>
            <w:r w:rsidRPr="00E07AC0">
              <w:rPr>
                <w:rFonts w:cs="Times New Roman"/>
                <w:szCs w:val="24"/>
              </w:rPr>
              <w:t>Datum</w:t>
            </w:r>
          </w:p>
        </w:tc>
      </w:tr>
      <w:tr w:rsidR="00F3066F" w:rsidRPr="00E07AC0" w14:paraId="6836356E" w14:textId="77777777" w:rsidTr="002C0EB0">
        <w:tc>
          <w:tcPr>
            <w:tcW w:w="2303" w:type="dxa"/>
          </w:tcPr>
          <w:p w14:paraId="6836356A" w14:textId="77777777" w:rsidR="00833818" w:rsidRPr="00E07AC0" w:rsidRDefault="00833818" w:rsidP="00833818">
            <w:pPr>
              <w:rPr>
                <w:rFonts w:cs="Times New Roman"/>
                <w:szCs w:val="24"/>
              </w:rPr>
            </w:pPr>
            <w:r w:rsidRPr="00E07AC0">
              <w:rPr>
                <w:rFonts w:cs="Times New Roman"/>
                <w:szCs w:val="24"/>
              </w:rPr>
              <w:t>Přímý nadřízený žadatele</w:t>
            </w:r>
          </w:p>
        </w:tc>
        <w:tc>
          <w:tcPr>
            <w:tcW w:w="2625" w:type="dxa"/>
          </w:tcPr>
          <w:p w14:paraId="6836356B" w14:textId="77777777" w:rsidR="00833818" w:rsidRPr="00E07AC0" w:rsidRDefault="00833818" w:rsidP="003E65FC">
            <w:pPr>
              <w:rPr>
                <w:rFonts w:cs="Times New Roman"/>
                <w:szCs w:val="24"/>
              </w:rPr>
            </w:pPr>
          </w:p>
        </w:tc>
        <w:tc>
          <w:tcPr>
            <w:tcW w:w="1981" w:type="dxa"/>
          </w:tcPr>
          <w:p w14:paraId="6836356C" w14:textId="77777777" w:rsidR="00833818" w:rsidRPr="00E07AC0" w:rsidRDefault="00833818" w:rsidP="003E65FC">
            <w:pPr>
              <w:rPr>
                <w:rFonts w:cs="Times New Roman"/>
                <w:szCs w:val="24"/>
              </w:rPr>
            </w:pPr>
          </w:p>
        </w:tc>
        <w:tc>
          <w:tcPr>
            <w:tcW w:w="2303" w:type="dxa"/>
          </w:tcPr>
          <w:p w14:paraId="6836356D" w14:textId="77777777" w:rsidR="00833818" w:rsidRPr="00E07AC0" w:rsidRDefault="00833818" w:rsidP="003E65FC">
            <w:pPr>
              <w:rPr>
                <w:rFonts w:cs="Times New Roman"/>
                <w:szCs w:val="24"/>
              </w:rPr>
            </w:pPr>
          </w:p>
        </w:tc>
      </w:tr>
      <w:tr w:rsidR="00833818" w:rsidRPr="00E07AC0" w14:paraId="68363573" w14:textId="77777777" w:rsidTr="002C0EB0">
        <w:tc>
          <w:tcPr>
            <w:tcW w:w="2303" w:type="dxa"/>
          </w:tcPr>
          <w:p w14:paraId="6836356F" w14:textId="77777777" w:rsidR="00833818" w:rsidRPr="00E07AC0" w:rsidRDefault="00833818" w:rsidP="003E65FC">
            <w:pPr>
              <w:rPr>
                <w:rFonts w:cs="Times New Roman"/>
                <w:szCs w:val="24"/>
              </w:rPr>
            </w:pPr>
            <w:r w:rsidRPr="00E07AC0">
              <w:rPr>
                <w:rFonts w:cs="Times New Roman"/>
                <w:i/>
                <w:szCs w:val="24"/>
              </w:rPr>
              <w:t xml:space="preserve">Garant </w:t>
            </w:r>
            <w:r w:rsidR="0045283B" w:rsidRPr="00E07AC0">
              <w:rPr>
                <w:rFonts w:cs="Times New Roman"/>
                <w:i/>
                <w:szCs w:val="24"/>
              </w:rPr>
              <w:t xml:space="preserve">primárního </w:t>
            </w:r>
            <w:r w:rsidRPr="00E07AC0">
              <w:rPr>
                <w:rFonts w:cs="Times New Roman"/>
                <w:i/>
                <w:szCs w:val="24"/>
              </w:rPr>
              <w:t>aktiv</w:t>
            </w:r>
            <w:r w:rsidR="0045283B" w:rsidRPr="00E07AC0">
              <w:rPr>
                <w:rFonts w:cs="Times New Roman"/>
                <w:i/>
                <w:szCs w:val="24"/>
              </w:rPr>
              <w:t>a</w:t>
            </w:r>
            <w:r w:rsidR="00D020C5" w:rsidRPr="00E07AC0">
              <w:rPr>
                <w:rFonts w:cs="Times New Roman"/>
                <w:i/>
                <w:szCs w:val="24"/>
              </w:rPr>
              <w:t xml:space="preserve"> </w:t>
            </w:r>
            <w:r w:rsidR="00673D35" w:rsidRPr="00E07AC0">
              <w:rPr>
                <w:rFonts w:cs="Times New Roman"/>
                <w:szCs w:val="24"/>
              </w:rPr>
              <w:t>/</w:t>
            </w:r>
            <w:r w:rsidR="00D020C5" w:rsidRPr="00E07AC0">
              <w:rPr>
                <w:rFonts w:cs="Times New Roman"/>
                <w:szCs w:val="24"/>
              </w:rPr>
              <w:t xml:space="preserve"> </w:t>
            </w:r>
            <w:r w:rsidR="00AE3FBF" w:rsidRPr="00E07AC0">
              <w:rPr>
                <w:rFonts w:cs="Times New Roman"/>
                <w:i/>
                <w:szCs w:val="24"/>
              </w:rPr>
              <w:t>m</w:t>
            </w:r>
            <w:r w:rsidR="00673D35" w:rsidRPr="00E07AC0">
              <w:rPr>
                <w:rFonts w:cs="Times New Roman"/>
                <w:i/>
                <w:szCs w:val="24"/>
              </w:rPr>
              <w:t xml:space="preserve">ístní garant </w:t>
            </w:r>
            <w:r w:rsidR="0045283B" w:rsidRPr="00E07AC0">
              <w:rPr>
                <w:rFonts w:cs="Times New Roman"/>
                <w:i/>
                <w:szCs w:val="24"/>
              </w:rPr>
              <w:t xml:space="preserve">primárního </w:t>
            </w:r>
            <w:r w:rsidR="00673D35" w:rsidRPr="00E07AC0">
              <w:rPr>
                <w:rFonts w:cs="Times New Roman"/>
                <w:i/>
                <w:szCs w:val="24"/>
              </w:rPr>
              <w:t>aktiv</w:t>
            </w:r>
            <w:r w:rsidR="0045283B" w:rsidRPr="00E07AC0">
              <w:rPr>
                <w:rFonts w:cs="Times New Roman"/>
                <w:i/>
                <w:szCs w:val="24"/>
              </w:rPr>
              <w:t>a</w:t>
            </w:r>
          </w:p>
        </w:tc>
        <w:tc>
          <w:tcPr>
            <w:tcW w:w="2625" w:type="dxa"/>
          </w:tcPr>
          <w:p w14:paraId="68363570" w14:textId="77777777" w:rsidR="00833818" w:rsidRPr="00E07AC0" w:rsidRDefault="00833818" w:rsidP="003E65FC">
            <w:pPr>
              <w:rPr>
                <w:rFonts w:cs="Times New Roman"/>
                <w:szCs w:val="24"/>
              </w:rPr>
            </w:pPr>
          </w:p>
        </w:tc>
        <w:tc>
          <w:tcPr>
            <w:tcW w:w="1981" w:type="dxa"/>
          </w:tcPr>
          <w:p w14:paraId="68363571" w14:textId="77777777" w:rsidR="00833818" w:rsidRPr="00E07AC0" w:rsidRDefault="00833818" w:rsidP="003E65FC">
            <w:pPr>
              <w:rPr>
                <w:rFonts w:cs="Times New Roman"/>
                <w:szCs w:val="24"/>
              </w:rPr>
            </w:pPr>
          </w:p>
        </w:tc>
        <w:tc>
          <w:tcPr>
            <w:tcW w:w="2303" w:type="dxa"/>
          </w:tcPr>
          <w:p w14:paraId="68363572" w14:textId="77777777" w:rsidR="00833818" w:rsidRPr="00E07AC0" w:rsidRDefault="00833818" w:rsidP="003E65FC">
            <w:pPr>
              <w:rPr>
                <w:rFonts w:cs="Times New Roman"/>
                <w:szCs w:val="24"/>
              </w:rPr>
            </w:pPr>
          </w:p>
        </w:tc>
      </w:tr>
    </w:tbl>
    <w:p w14:paraId="68363574" w14:textId="77777777" w:rsidR="00833818" w:rsidRPr="00E07AC0" w:rsidRDefault="00833818" w:rsidP="003E65FC">
      <w:pPr>
        <w:rPr>
          <w:rFonts w:cs="Times New Roman"/>
          <w:szCs w:val="24"/>
        </w:rPr>
      </w:pPr>
    </w:p>
    <w:p w14:paraId="68363575" w14:textId="77777777" w:rsidR="00833818" w:rsidRPr="00E07AC0" w:rsidRDefault="00833818" w:rsidP="003E65FC">
      <w:pPr>
        <w:rPr>
          <w:rFonts w:cs="Times New Roman"/>
          <w:szCs w:val="24"/>
        </w:rPr>
      </w:pPr>
      <w:r w:rsidRPr="00E07AC0">
        <w:rPr>
          <w:rFonts w:cs="Times New Roman"/>
          <w:szCs w:val="24"/>
        </w:rPr>
        <w:t>I) Technické informace</w:t>
      </w:r>
    </w:p>
    <w:tbl>
      <w:tblPr>
        <w:tblStyle w:val="Mkatabulky"/>
        <w:tblW w:w="0" w:type="auto"/>
        <w:tblLook w:val="04A0" w:firstRow="1" w:lastRow="0" w:firstColumn="1" w:lastColumn="0" w:noHBand="0" w:noVBand="1"/>
      </w:tblPr>
      <w:tblGrid>
        <w:gridCol w:w="2282"/>
        <w:gridCol w:w="2260"/>
        <w:gridCol w:w="2260"/>
        <w:gridCol w:w="2260"/>
      </w:tblGrid>
      <w:tr w:rsidR="00F3066F" w:rsidRPr="00E07AC0" w14:paraId="6836357A" w14:textId="77777777" w:rsidTr="00F33F72">
        <w:tc>
          <w:tcPr>
            <w:tcW w:w="2303" w:type="dxa"/>
          </w:tcPr>
          <w:p w14:paraId="68363576" w14:textId="77777777" w:rsidR="00833818" w:rsidRPr="00E07AC0" w:rsidRDefault="00833818" w:rsidP="00F33F72">
            <w:pPr>
              <w:rPr>
                <w:rFonts w:cs="Times New Roman"/>
                <w:szCs w:val="24"/>
              </w:rPr>
            </w:pPr>
            <w:r w:rsidRPr="00E07AC0">
              <w:rPr>
                <w:rFonts w:cs="Times New Roman"/>
                <w:szCs w:val="24"/>
              </w:rPr>
              <w:t>Uživatelské jméno</w:t>
            </w:r>
          </w:p>
        </w:tc>
        <w:tc>
          <w:tcPr>
            <w:tcW w:w="2303" w:type="dxa"/>
          </w:tcPr>
          <w:p w14:paraId="68363577" w14:textId="77777777" w:rsidR="00833818" w:rsidRPr="00E07AC0" w:rsidRDefault="00833818" w:rsidP="00F33F72">
            <w:pPr>
              <w:rPr>
                <w:rFonts w:cs="Times New Roman"/>
                <w:szCs w:val="24"/>
              </w:rPr>
            </w:pPr>
          </w:p>
        </w:tc>
        <w:tc>
          <w:tcPr>
            <w:tcW w:w="2303" w:type="dxa"/>
          </w:tcPr>
          <w:p w14:paraId="68363578" w14:textId="77777777" w:rsidR="00833818" w:rsidRPr="00E07AC0" w:rsidRDefault="00833818" w:rsidP="00F33F72">
            <w:pPr>
              <w:rPr>
                <w:rFonts w:cs="Times New Roman"/>
                <w:szCs w:val="24"/>
              </w:rPr>
            </w:pPr>
          </w:p>
        </w:tc>
        <w:tc>
          <w:tcPr>
            <w:tcW w:w="2303" w:type="dxa"/>
          </w:tcPr>
          <w:p w14:paraId="68363579" w14:textId="77777777" w:rsidR="00833818" w:rsidRPr="00E07AC0" w:rsidRDefault="00833818" w:rsidP="00F33F72">
            <w:pPr>
              <w:rPr>
                <w:rFonts w:cs="Times New Roman"/>
                <w:szCs w:val="24"/>
              </w:rPr>
            </w:pPr>
          </w:p>
        </w:tc>
      </w:tr>
      <w:tr w:rsidR="00F3066F" w:rsidRPr="00E07AC0" w14:paraId="6836357F" w14:textId="77777777" w:rsidTr="00F33F72">
        <w:tc>
          <w:tcPr>
            <w:tcW w:w="2303" w:type="dxa"/>
          </w:tcPr>
          <w:p w14:paraId="6836357B" w14:textId="77777777" w:rsidR="00833818" w:rsidRPr="00E07AC0" w:rsidRDefault="00833818" w:rsidP="00F33F72">
            <w:pPr>
              <w:rPr>
                <w:rFonts w:cs="Times New Roman"/>
                <w:szCs w:val="24"/>
              </w:rPr>
            </w:pPr>
          </w:p>
        </w:tc>
        <w:tc>
          <w:tcPr>
            <w:tcW w:w="2303" w:type="dxa"/>
          </w:tcPr>
          <w:p w14:paraId="6836357C" w14:textId="77777777" w:rsidR="00833818" w:rsidRPr="00E07AC0" w:rsidRDefault="00833818" w:rsidP="00F33F72">
            <w:pPr>
              <w:rPr>
                <w:rFonts w:cs="Times New Roman"/>
                <w:szCs w:val="24"/>
              </w:rPr>
            </w:pPr>
          </w:p>
        </w:tc>
        <w:tc>
          <w:tcPr>
            <w:tcW w:w="2303" w:type="dxa"/>
          </w:tcPr>
          <w:p w14:paraId="6836357D" w14:textId="77777777" w:rsidR="00833818" w:rsidRPr="00E07AC0" w:rsidRDefault="00833818" w:rsidP="00F33F72">
            <w:pPr>
              <w:rPr>
                <w:rFonts w:cs="Times New Roman"/>
                <w:szCs w:val="24"/>
              </w:rPr>
            </w:pPr>
          </w:p>
        </w:tc>
        <w:tc>
          <w:tcPr>
            <w:tcW w:w="2303" w:type="dxa"/>
          </w:tcPr>
          <w:p w14:paraId="6836357E" w14:textId="77777777" w:rsidR="00833818" w:rsidRPr="00E07AC0" w:rsidRDefault="00833818" w:rsidP="00F33F72">
            <w:pPr>
              <w:rPr>
                <w:rFonts w:cs="Times New Roman"/>
                <w:szCs w:val="24"/>
              </w:rPr>
            </w:pPr>
          </w:p>
        </w:tc>
      </w:tr>
    </w:tbl>
    <w:p w14:paraId="68363580" w14:textId="77777777" w:rsidR="00565697" w:rsidRPr="00E07AC0" w:rsidRDefault="004D7823" w:rsidP="006F3AF9">
      <w:pPr>
        <w:rPr>
          <w:rFonts w:cs="Times New Roman"/>
          <w:szCs w:val="24"/>
        </w:rPr>
      </w:pPr>
      <w:r w:rsidRPr="00E07AC0">
        <w:rPr>
          <w:rFonts w:cs="Times New Roman"/>
          <w:szCs w:val="24"/>
        </w:rPr>
        <w:br/>
        <w:t>J) Informace o realizaci změny</w:t>
      </w:r>
    </w:p>
    <w:tbl>
      <w:tblPr>
        <w:tblStyle w:val="Mkatabulky"/>
        <w:tblW w:w="0" w:type="auto"/>
        <w:tblLook w:val="04A0" w:firstRow="1" w:lastRow="0" w:firstColumn="1" w:lastColumn="0" w:noHBand="0" w:noVBand="1"/>
      </w:tblPr>
      <w:tblGrid>
        <w:gridCol w:w="2268"/>
        <w:gridCol w:w="2259"/>
        <w:gridCol w:w="2276"/>
        <w:gridCol w:w="2259"/>
      </w:tblGrid>
      <w:tr w:rsidR="00F3066F" w:rsidRPr="00E07AC0" w14:paraId="68363585" w14:textId="77777777" w:rsidTr="00F33F72">
        <w:tc>
          <w:tcPr>
            <w:tcW w:w="2303" w:type="dxa"/>
          </w:tcPr>
          <w:p w14:paraId="68363581" w14:textId="77777777" w:rsidR="004D7823" w:rsidRPr="00E07AC0" w:rsidRDefault="004D7823" w:rsidP="00F33F72">
            <w:pPr>
              <w:rPr>
                <w:rFonts w:cs="Times New Roman"/>
                <w:szCs w:val="24"/>
              </w:rPr>
            </w:pPr>
            <w:r w:rsidRPr="00E07AC0">
              <w:rPr>
                <w:rFonts w:cs="Times New Roman"/>
                <w:szCs w:val="24"/>
              </w:rPr>
              <w:t>Dne:</w:t>
            </w:r>
          </w:p>
        </w:tc>
        <w:tc>
          <w:tcPr>
            <w:tcW w:w="2303" w:type="dxa"/>
          </w:tcPr>
          <w:p w14:paraId="68363582" w14:textId="77777777" w:rsidR="004D7823" w:rsidRPr="00E07AC0" w:rsidRDefault="004D7823" w:rsidP="00F33F72">
            <w:pPr>
              <w:rPr>
                <w:rFonts w:cs="Times New Roman"/>
                <w:szCs w:val="24"/>
              </w:rPr>
            </w:pPr>
          </w:p>
        </w:tc>
        <w:tc>
          <w:tcPr>
            <w:tcW w:w="2303" w:type="dxa"/>
          </w:tcPr>
          <w:p w14:paraId="68363583" w14:textId="77777777" w:rsidR="004D7823" w:rsidRPr="00E07AC0" w:rsidRDefault="004D7823" w:rsidP="00F33F72">
            <w:pPr>
              <w:rPr>
                <w:rFonts w:cs="Times New Roman"/>
                <w:szCs w:val="24"/>
              </w:rPr>
            </w:pPr>
            <w:r w:rsidRPr="00E07AC0">
              <w:rPr>
                <w:rFonts w:cs="Times New Roman"/>
                <w:szCs w:val="24"/>
              </w:rPr>
              <w:t>Příjmení</w:t>
            </w:r>
          </w:p>
        </w:tc>
        <w:tc>
          <w:tcPr>
            <w:tcW w:w="2303" w:type="dxa"/>
          </w:tcPr>
          <w:p w14:paraId="68363584" w14:textId="77777777" w:rsidR="004D7823" w:rsidRPr="00E07AC0" w:rsidRDefault="004D7823" w:rsidP="00F33F72">
            <w:pPr>
              <w:rPr>
                <w:rFonts w:cs="Times New Roman"/>
                <w:szCs w:val="24"/>
              </w:rPr>
            </w:pPr>
          </w:p>
        </w:tc>
      </w:tr>
      <w:tr w:rsidR="004D7823" w:rsidRPr="00E07AC0" w14:paraId="6836358A" w14:textId="77777777" w:rsidTr="00F33F72">
        <w:tc>
          <w:tcPr>
            <w:tcW w:w="2303" w:type="dxa"/>
          </w:tcPr>
          <w:p w14:paraId="68363586" w14:textId="77777777" w:rsidR="004D7823" w:rsidRPr="00E07AC0" w:rsidRDefault="004D7823" w:rsidP="00F33F72">
            <w:pPr>
              <w:rPr>
                <w:rFonts w:cs="Times New Roman"/>
                <w:szCs w:val="24"/>
              </w:rPr>
            </w:pPr>
          </w:p>
        </w:tc>
        <w:tc>
          <w:tcPr>
            <w:tcW w:w="2303" w:type="dxa"/>
          </w:tcPr>
          <w:p w14:paraId="68363587" w14:textId="77777777" w:rsidR="004D7823" w:rsidRPr="00E07AC0" w:rsidRDefault="004D7823" w:rsidP="00F33F72">
            <w:pPr>
              <w:rPr>
                <w:rFonts w:cs="Times New Roman"/>
                <w:szCs w:val="24"/>
              </w:rPr>
            </w:pPr>
          </w:p>
        </w:tc>
        <w:tc>
          <w:tcPr>
            <w:tcW w:w="2303" w:type="dxa"/>
          </w:tcPr>
          <w:p w14:paraId="68363588" w14:textId="77777777" w:rsidR="004D7823" w:rsidRPr="00E07AC0" w:rsidRDefault="004D7823" w:rsidP="00F33F72">
            <w:pPr>
              <w:rPr>
                <w:rFonts w:cs="Times New Roman"/>
                <w:szCs w:val="24"/>
              </w:rPr>
            </w:pPr>
            <w:r w:rsidRPr="00E07AC0">
              <w:rPr>
                <w:rFonts w:cs="Times New Roman"/>
                <w:szCs w:val="24"/>
              </w:rPr>
              <w:t>Podpis</w:t>
            </w:r>
          </w:p>
        </w:tc>
        <w:tc>
          <w:tcPr>
            <w:tcW w:w="2303" w:type="dxa"/>
          </w:tcPr>
          <w:p w14:paraId="68363589" w14:textId="77777777" w:rsidR="004D7823" w:rsidRPr="00E07AC0" w:rsidRDefault="004D7823" w:rsidP="00F33F72">
            <w:pPr>
              <w:rPr>
                <w:rFonts w:cs="Times New Roman"/>
                <w:szCs w:val="24"/>
              </w:rPr>
            </w:pPr>
          </w:p>
        </w:tc>
      </w:tr>
    </w:tbl>
    <w:p w14:paraId="6836358B" w14:textId="77777777" w:rsidR="004D7823" w:rsidRPr="00E07AC0" w:rsidRDefault="004D7823" w:rsidP="006F3AF9">
      <w:pPr>
        <w:rPr>
          <w:rFonts w:cs="Times New Roman"/>
          <w:szCs w:val="24"/>
        </w:rPr>
      </w:pPr>
    </w:p>
    <w:p w14:paraId="6836358C" w14:textId="77777777" w:rsidR="00565697" w:rsidRPr="00E07AC0" w:rsidRDefault="00565697" w:rsidP="00833818">
      <w:pPr>
        <w:rPr>
          <w:rFonts w:cs="Times New Roman"/>
          <w:szCs w:val="24"/>
        </w:rPr>
      </w:pPr>
    </w:p>
    <w:sectPr w:rsidR="00565697" w:rsidRPr="00E07AC0" w:rsidSect="001F5C5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BA615" w14:textId="77777777" w:rsidR="009801F9" w:rsidRDefault="009801F9" w:rsidP="003E65FC">
      <w:pPr>
        <w:spacing w:after="0" w:line="240" w:lineRule="auto"/>
      </w:pPr>
      <w:r>
        <w:separator/>
      </w:r>
    </w:p>
  </w:endnote>
  <w:endnote w:type="continuationSeparator" w:id="0">
    <w:p w14:paraId="098C0696" w14:textId="77777777" w:rsidR="009801F9" w:rsidRDefault="009801F9" w:rsidP="003E6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1965B" w14:textId="77777777" w:rsidR="009801F9" w:rsidRDefault="009801F9" w:rsidP="003E65FC">
      <w:pPr>
        <w:spacing w:after="0" w:line="240" w:lineRule="auto"/>
      </w:pPr>
      <w:r>
        <w:separator/>
      </w:r>
    </w:p>
  </w:footnote>
  <w:footnote w:type="continuationSeparator" w:id="0">
    <w:p w14:paraId="1686CECC" w14:textId="77777777" w:rsidR="009801F9" w:rsidRDefault="009801F9" w:rsidP="003E65FC">
      <w:pPr>
        <w:spacing w:after="0" w:line="240" w:lineRule="auto"/>
      </w:pPr>
      <w:r>
        <w:continuationSeparator/>
      </w:r>
    </w:p>
  </w:footnote>
  <w:footnote w:id="1">
    <w:p w14:paraId="683635A5" w14:textId="77777777" w:rsidR="00F0205E" w:rsidRDefault="00F0205E">
      <w:pPr>
        <w:pStyle w:val="Textpoznpodarou"/>
      </w:pPr>
      <w:r>
        <w:rPr>
          <w:rStyle w:val="Znakapoznpodarou"/>
        </w:rPr>
        <w:footnoteRef/>
      </w:r>
      <w:r>
        <w:t xml:space="preserve"> Pokud je subjekt shodný se žadatelem, je možné jednotlivá pole proškrtnout nebo označit „dtto“</w:t>
      </w:r>
    </w:p>
  </w:footnote>
  <w:footnote w:id="2">
    <w:p w14:paraId="683635A6" w14:textId="77777777" w:rsidR="00F0205E" w:rsidRDefault="00F0205E">
      <w:pPr>
        <w:pStyle w:val="Textpoznpodarou"/>
      </w:pPr>
      <w:r>
        <w:rPr>
          <w:rStyle w:val="Znakapoznpodarou"/>
        </w:rPr>
        <w:footnoteRef/>
      </w:r>
      <w:r>
        <w:t xml:space="preserve"> Nehodící se škrtněte.</w:t>
      </w:r>
    </w:p>
  </w:footnote>
  <w:footnote w:id="3">
    <w:p w14:paraId="683635A7" w14:textId="77777777" w:rsidR="00F0205E" w:rsidRDefault="00F0205E">
      <w:pPr>
        <w:pStyle w:val="Textpoznpodarou"/>
      </w:pPr>
      <w:r>
        <w:rPr>
          <w:rStyle w:val="Znakapoznpodarou"/>
        </w:rPr>
        <w:footnoteRef/>
      </w:r>
      <w:r>
        <w:t xml:space="preserve"> Např. </w:t>
      </w:r>
      <w:r w:rsidRPr="003E65FC">
        <w:t xml:space="preserve">specifikace požadovaných </w:t>
      </w:r>
      <w:r>
        <w:t xml:space="preserve">nebo upravovaných </w:t>
      </w:r>
      <w:r w:rsidRPr="003E65FC">
        <w:t>oprávnění</w:t>
      </w:r>
      <w:r>
        <w:t>, resp. rolí</w:t>
      </w:r>
    </w:p>
  </w:footnote>
  <w:footnote w:id="4">
    <w:p w14:paraId="683635A8" w14:textId="77777777" w:rsidR="00F0205E" w:rsidRDefault="00F0205E">
      <w:pPr>
        <w:pStyle w:val="Textpoznpodarou"/>
      </w:pPr>
      <w:r>
        <w:rPr>
          <w:rStyle w:val="Znakapoznpodarou"/>
        </w:rPr>
        <w:footnoteRef/>
      </w:r>
      <w:r>
        <w:t xml:space="preserve"> Pouze pro Zřízení přístupu.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C61F8"/>
    <w:multiLevelType w:val="hybridMultilevel"/>
    <w:tmpl w:val="91F4D61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7943DF9"/>
    <w:multiLevelType w:val="hybridMultilevel"/>
    <w:tmpl w:val="CC72B1F4"/>
    <w:lvl w:ilvl="0" w:tplc="3642E04E">
      <w:start w:val="1"/>
      <w:numFmt w:val="decimal"/>
      <w:pStyle w:val="Bodpedpisu"/>
      <w:lvlText w:val="(%1)"/>
      <w:lvlJc w:val="left"/>
      <w:pPr>
        <w:ind w:left="360" w:hanging="360"/>
      </w:pPr>
      <w:rPr>
        <w:rFonts w:hint="default"/>
      </w:rPr>
    </w:lvl>
    <w:lvl w:ilvl="1" w:tplc="7A6615D4">
      <w:start w:val="1"/>
      <w:numFmt w:val="lowerLetter"/>
      <w:pStyle w:val="Bodpedpisu2urovne"/>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1E431B63"/>
    <w:multiLevelType w:val="hybridMultilevel"/>
    <w:tmpl w:val="C0DC53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F681791"/>
    <w:multiLevelType w:val="hybridMultilevel"/>
    <w:tmpl w:val="D6D8B4F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FA124DC"/>
    <w:multiLevelType w:val="hybridMultilevel"/>
    <w:tmpl w:val="6A8E3F6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A250F49"/>
    <w:multiLevelType w:val="hybridMultilevel"/>
    <w:tmpl w:val="2206A9F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8A76B5"/>
    <w:multiLevelType w:val="hybridMultilevel"/>
    <w:tmpl w:val="9244A590"/>
    <w:lvl w:ilvl="0" w:tplc="FD067F64">
      <w:start w:val="1"/>
      <w:numFmt w:val="low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E6065E1"/>
    <w:multiLevelType w:val="multilevel"/>
    <w:tmpl w:val="8B3C0DE0"/>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390409CE"/>
    <w:multiLevelType w:val="hybridMultilevel"/>
    <w:tmpl w:val="D0306A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F8C1CCC"/>
    <w:multiLevelType w:val="hybridMultilevel"/>
    <w:tmpl w:val="C66C99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7BF26D4"/>
    <w:multiLevelType w:val="hybridMultilevel"/>
    <w:tmpl w:val="325C7E2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A3C1E88"/>
    <w:multiLevelType w:val="hybridMultilevel"/>
    <w:tmpl w:val="916ED1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15163C3"/>
    <w:multiLevelType w:val="hybridMultilevel"/>
    <w:tmpl w:val="FC12C6B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6220C56"/>
    <w:multiLevelType w:val="hybridMultilevel"/>
    <w:tmpl w:val="F000E5B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81D156F"/>
    <w:multiLevelType w:val="hybridMultilevel"/>
    <w:tmpl w:val="D8AE22DE"/>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5" w15:restartNumberingAfterBreak="0">
    <w:nsid w:val="662A32FB"/>
    <w:multiLevelType w:val="hybridMultilevel"/>
    <w:tmpl w:val="14C4F148"/>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69716756"/>
    <w:multiLevelType w:val="hybridMultilevel"/>
    <w:tmpl w:val="3E5A7C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CB53513"/>
    <w:multiLevelType w:val="hybridMultilevel"/>
    <w:tmpl w:val="23C47BD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D6B005B"/>
    <w:multiLevelType w:val="hybridMultilevel"/>
    <w:tmpl w:val="B31EF724"/>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FBB18C0"/>
    <w:multiLevelType w:val="hybridMultilevel"/>
    <w:tmpl w:val="7982E32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88A1036"/>
    <w:multiLevelType w:val="hybridMultilevel"/>
    <w:tmpl w:val="B31EF724"/>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3"/>
  </w:num>
  <w:num w:numId="4">
    <w:abstractNumId w:val="11"/>
  </w:num>
  <w:num w:numId="5">
    <w:abstractNumId w:val="4"/>
  </w:num>
  <w:num w:numId="6">
    <w:abstractNumId w:val="0"/>
  </w:num>
  <w:num w:numId="7">
    <w:abstractNumId w:val="16"/>
  </w:num>
  <w:num w:numId="8">
    <w:abstractNumId w:val="17"/>
  </w:num>
  <w:num w:numId="9">
    <w:abstractNumId w:val="15"/>
  </w:num>
  <w:num w:numId="10">
    <w:abstractNumId w:val="8"/>
  </w:num>
  <w:num w:numId="11">
    <w:abstractNumId w:val="9"/>
  </w:num>
  <w:num w:numId="12">
    <w:abstractNumId w:val="18"/>
  </w:num>
  <w:num w:numId="13">
    <w:abstractNumId w:val="12"/>
  </w:num>
  <w:num w:numId="14">
    <w:abstractNumId w:val="10"/>
  </w:num>
  <w:num w:numId="15">
    <w:abstractNumId w:val="5"/>
  </w:num>
  <w:num w:numId="16">
    <w:abstractNumId w:val="3"/>
  </w:num>
  <w:num w:numId="17">
    <w:abstractNumId w:val="19"/>
  </w:num>
  <w:num w:numId="18">
    <w:abstractNumId w:val="7"/>
  </w:num>
  <w:num w:numId="19">
    <w:abstractNumId w:val="1"/>
  </w:num>
  <w:num w:numId="20">
    <w:abstractNumId w:val="20"/>
  </w:num>
  <w:num w:numId="21">
    <w:abstractNumId w:val="1"/>
    <w:lvlOverride w:ilvl="0">
      <w:startOverride w:val="1"/>
    </w:lvlOverride>
  </w:num>
  <w:num w:numId="22">
    <w:abstractNumId w:val="14"/>
  </w:num>
  <w:num w:numId="23">
    <w:abstractNumId w:val="1"/>
  </w:num>
  <w:num w:numId="24">
    <w:abstractNumId w:val="1"/>
  </w:num>
  <w:num w:numId="25">
    <w:abstractNumId w:val="1"/>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0A0"/>
    <w:rsid w:val="000014DC"/>
    <w:rsid w:val="00002441"/>
    <w:rsid w:val="00002607"/>
    <w:rsid w:val="000029FB"/>
    <w:rsid w:val="00002C36"/>
    <w:rsid w:val="0000463C"/>
    <w:rsid w:val="0001049E"/>
    <w:rsid w:val="000109FC"/>
    <w:rsid w:val="00015464"/>
    <w:rsid w:val="00015E91"/>
    <w:rsid w:val="00016268"/>
    <w:rsid w:val="000233DB"/>
    <w:rsid w:val="00023F40"/>
    <w:rsid w:val="00024015"/>
    <w:rsid w:val="00025D11"/>
    <w:rsid w:val="0002626E"/>
    <w:rsid w:val="000304D2"/>
    <w:rsid w:val="00032440"/>
    <w:rsid w:val="000324DA"/>
    <w:rsid w:val="00034F31"/>
    <w:rsid w:val="0003616B"/>
    <w:rsid w:val="00037B03"/>
    <w:rsid w:val="00041337"/>
    <w:rsid w:val="00041531"/>
    <w:rsid w:val="000432C5"/>
    <w:rsid w:val="00045EB0"/>
    <w:rsid w:val="00046537"/>
    <w:rsid w:val="00047B8E"/>
    <w:rsid w:val="00050ED7"/>
    <w:rsid w:val="00054AB0"/>
    <w:rsid w:val="000624D2"/>
    <w:rsid w:val="00064D63"/>
    <w:rsid w:val="00065B6D"/>
    <w:rsid w:val="000674E6"/>
    <w:rsid w:val="00072DAE"/>
    <w:rsid w:val="00072F4E"/>
    <w:rsid w:val="000738D7"/>
    <w:rsid w:val="00073DB1"/>
    <w:rsid w:val="00075176"/>
    <w:rsid w:val="000772A7"/>
    <w:rsid w:val="00077D01"/>
    <w:rsid w:val="00080102"/>
    <w:rsid w:val="000807D3"/>
    <w:rsid w:val="00082C84"/>
    <w:rsid w:val="00087A24"/>
    <w:rsid w:val="0009160C"/>
    <w:rsid w:val="000919D0"/>
    <w:rsid w:val="00092B98"/>
    <w:rsid w:val="000968B7"/>
    <w:rsid w:val="000A01B9"/>
    <w:rsid w:val="000A05BC"/>
    <w:rsid w:val="000A420D"/>
    <w:rsid w:val="000B1377"/>
    <w:rsid w:val="000B16B1"/>
    <w:rsid w:val="000B2808"/>
    <w:rsid w:val="000B6BDE"/>
    <w:rsid w:val="000B6BF0"/>
    <w:rsid w:val="000C075A"/>
    <w:rsid w:val="000C0A6D"/>
    <w:rsid w:val="000C1EC9"/>
    <w:rsid w:val="000C24A3"/>
    <w:rsid w:val="000C2763"/>
    <w:rsid w:val="000C2FE9"/>
    <w:rsid w:val="000C3488"/>
    <w:rsid w:val="000C569F"/>
    <w:rsid w:val="000D2405"/>
    <w:rsid w:val="000D2D47"/>
    <w:rsid w:val="000D349E"/>
    <w:rsid w:val="000D47DF"/>
    <w:rsid w:val="000D53E1"/>
    <w:rsid w:val="000D76ED"/>
    <w:rsid w:val="000E515E"/>
    <w:rsid w:val="000F1000"/>
    <w:rsid w:val="000F1B94"/>
    <w:rsid w:val="000F69FE"/>
    <w:rsid w:val="0010210D"/>
    <w:rsid w:val="00106BA4"/>
    <w:rsid w:val="0011126B"/>
    <w:rsid w:val="00112AF4"/>
    <w:rsid w:val="001149C7"/>
    <w:rsid w:val="00116F0E"/>
    <w:rsid w:val="001173B9"/>
    <w:rsid w:val="00122025"/>
    <w:rsid w:val="001221E0"/>
    <w:rsid w:val="001223F4"/>
    <w:rsid w:val="00124C2B"/>
    <w:rsid w:val="0013119A"/>
    <w:rsid w:val="00136C80"/>
    <w:rsid w:val="001370E4"/>
    <w:rsid w:val="0014223E"/>
    <w:rsid w:val="001527C0"/>
    <w:rsid w:val="00154615"/>
    <w:rsid w:val="0015488D"/>
    <w:rsid w:val="00163A47"/>
    <w:rsid w:val="0016489E"/>
    <w:rsid w:val="00165AA2"/>
    <w:rsid w:val="00165B7D"/>
    <w:rsid w:val="00172993"/>
    <w:rsid w:val="001735C8"/>
    <w:rsid w:val="00173BF5"/>
    <w:rsid w:val="00175AE4"/>
    <w:rsid w:val="0018237B"/>
    <w:rsid w:val="00185380"/>
    <w:rsid w:val="001903DD"/>
    <w:rsid w:val="00191165"/>
    <w:rsid w:val="001932DE"/>
    <w:rsid w:val="00193443"/>
    <w:rsid w:val="001942D4"/>
    <w:rsid w:val="001B2840"/>
    <w:rsid w:val="001B28E6"/>
    <w:rsid w:val="001B29F2"/>
    <w:rsid w:val="001B4486"/>
    <w:rsid w:val="001B546B"/>
    <w:rsid w:val="001B76F7"/>
    <w:rsid w:val="001B797B"/>
    <w:rsid w:val="001C079F"/>
    <w:rsid w:val="001C2C0B"/>
    <w:rsid w:val="001C4426"/>
    <w:rsid w:val="001C65D4"/>
    <w:rsid w:val="001C761A"/>
    <w:rsid w:val="001D3D78"/>
    <w:rsid w:val="001D5429"/>
    <w:rsid w:val="001E07CB"/>
    <w:rsid w:val="001E2912"/>
    <w:rsid w:val="001E6B48"/>
    <w:rsid w:val="001E6DF4"/>
    <w:rsid w:val="001E7676"/>
    <w:rsid w:val="001E7CD5"/>
    <w:rsid w:val="001E7E5F"/>
    <w:rsid w:val="001F2B3E"/>
    <w:rsid w:val="001F5C5E"/>
    <w:rsid w:val="001F6AE3"/>
    <w:rsid w:val="001F71D3"/>
    <w:rsid w:val="001F759A"/>
    <w:rsid w:val="001F776A"/>
    <w:rsid w:val="00200261"/>
    <w:rsid w:val="00201A38"/>
    <w:rsid w:val="00204B5A"/>
    <w:rsid w:val="00210636"/>
    <w:rsid w:val="0021349A"/>
    <w:rsid w:val="002147C1"/>
    <w:rsid w:val="002148FF"/>
    <w:rsid w:val="002165C9"/>
    <w:rsid w:val="002279FC"/>
    <w:rsid w:val="00230B46"/>
    <w:rsid w:val="0023549C"/>
    <w:rsid w:val="002403E2"/>
    <w:rsid w:val="00241BC0"/>
    <w:rsid w:val="00245433"/>
    <w:rsid w:val="0024775A"/>
    <w:rsid w:val="0025158D"/>
    <w:rsid w:val="00252272"/>
    <w:rsid w:val="00256C99"/>
    <w:rsid w:val="0026164D"/>
    <w:rsid w:val="00261C94"/>
    <w:rsid w:val="00264292"/>
    <w:rsid w:val="002712BE"/>
    <w:rsid w:val="002732C2"/>
    <w:rsid w:val="00273930"/>
    <w:rsid w:val="002742CD"/>
    <w:rsid w:val="00275566"/>
    <w:rsid w:val="0027782B"/>
    <w:rsid w:val="00280C6B"/>
    <w:rsid w:val="00281219"/>
    <w:rsid w:val="002822D4"/>
    <w:rsid w:val="0028487C"/>
    <w:rsid w:val="00286F99"/>
    <w:rsid w:val="00287426"/>
    <w:rsid w:val="0029419F"/>
    <w:rsid w:val="002966BB"/>
    <w:rsid w:val="00296D92"/>
    <w:rsid w:val="002A3515"/>
    <w:rsid w:val="002A3A1F"/>
    <w:rsid w:val="002A42E8"/>
    <w:rsid w:val="002B05B3"/>
    <w:rsid w:val="002B08CC"/>
    <w:rsid w:val="002B2211"/>
    <w:rsid w:val="002C036F"/>
    <w:rsid w:val="002C0EB0"/>
    <w:rsid w:val="002C1BA2"/>
    <w:rsid w:val="002C2121"/>
    <w:rsid w:val="002C2A01"/>
    <w:rsid w:val="002C3D88"/>
    <w:rsid w:val="002C4BD3"/>
    <w:rsid w:val="002D04C1"/>
    <w:rsid w:val="002D2750"/>
    <w:rsid w:val="002D3A13"/>
    <w:rsid w:val="002D61DB"/>
    <w:rsid w:val="002D67BE"/>
    <w:rsid w:val="002E0407"/>
    <w:rsid w:val="002E113E"/>
    <w:rsid w:val="002E121C"/>
    <w:rsid w:val="002E2BD4"/>
    <w:rsid w:val="002E53D1"/>
    <w:rsid w:val="002E5736"/>
    <w:rsid w:val="002E6025"/>
    <w:rsid w:val="002E6686"/>
    <w:rsid w:val="002F02EB"/>
    <w:rsid w:val="002F4EF9"/>
    <w:rsid w:val="002F6BCC"/>
    <w:rsid w:val="0030039A"/>
    <w:rsid w:val="00300B54"/>
    <w:rsid w:val="00304ABE"/>
    <w:rsid w:val="003108F9"/>
    <w:rsid w:val="00313FEF"/>
    <w:rsid w:val="00323384"/>
    <w:rsid w:val="00326E32"/>
    <w:rsid w:val="00327155"/>
    <w:rsid w:val="003308A2"/>
    <w:rsid w:val="00333727"/>
    <w:rsid w:val="0033730B"/>
    <w:rsid w:val="00337794"/>
    <w:rsid w:val="00337855"/>
    <w:rsid w:val="00341DC0"/>
    <w:rsid w:val="0034673D"/>
    <w:rsid w:val="00351433"/>
    <w:rsid w:val="0035386B"/>
    <w:rsid w:val="0035658C"/>
    <w:rsid w:val="003610E2"/>
    <w:rsid w:val="00362EC1"/>
    <w:rsid w:val="00373EFA"/>
    <w:rsid w:val="00380117"/>
    <w:rsid w:val="00383CBF"/>
    <w:rsid w:val="00385761"/>
    <w:rsid w:val="003874C2"/>
    <w:rsid w:val="00387FAA"/>
    <w:rsid w:val="00391524"/>
    <w:rsid w:val="00391CCE"/>
    <w:rsid w:val="00394A72"/>
    <w:rsid w:val="0039612F"/>
    <w:rsid w:val="00396750"/>
    <w:rsid w:val="003A0FC4"/>
    <w:rsid w:val="003A198D"/>
    <w:rsid w:val="003B02DA"/>
    <w:rsid w:val="003B05D0"/>
    <w:rsid w:val="003B1F4E"/>
    <w:rsid w:val="003B51D7"/>
    <w:rsid w:val="003B7642"/>
    <w:rsid w:val="003C09BA"/>
    <w:rsid w:val="003C0DE2"/>
    <w:rsid w:val="003C17E6"/>
    <w:rsid w:val="003C2697"/>
    <w:rsid w:val="003D323D"/>
    <w:rsid w:val="003E23CD"/>
    <w:rsid w:val="003E29F3"/>
    <w:rsid w:val="003E3109"/>
    <w:rsid w:val="003E4777"/>
    <w:rsid w:val="003E65FC"/>
    <w:rsid w:val="003F032E"/>
    <w:rsid w:val="003F463B"/>
    <w:rsid w:val="003F5F52"/>
    <w:rsid w:val="003F6C14"/>
    <w:rsid w:val="004003EF"/>
    <w:rsid w:val="0040150C"/>
    <w:rsid w:val="00401C02"/>
    <w:rsid w:val="00401CBE"/>
    <w:rsid w:val="004051F2"/>
    <w:rsid w:val="00405683"/>
    <w:rsid w:val="00405D6F"/>
    <w:rsid w:val="0041045B"/>
    <w:rsid w:val="004120B4"/>
    <w:rsid w:val="00417A39"/>
    <w:rsid w:val="00422FF2"/>
    <w:rsid w:val="00423120"/>
    <w:rsid w:val="00424397"/>
    <w:rsid w:val="00425EFD"/>
    <w:rsid w:val="00435897"/>
    <w:rsid w:val="00440BE5"/>
    <w:rsid w:val="00441F37"/>
    <w:rsid w:val="00450B85"/>
    <w:rsid w:val="0045262E"/>
    <w:rsid w:val="0045283B"/>
    <w:rsid w:val="00453EE6"/>
    <w:rsid w:val="00457B69"/>
    <w:rsid w:val="00460A31"/>
    <w:rsid w:val="00464BA8"/>
    <w:rsid w:val="004672D5"/>
    <w:rsid w:val="00471F27"/>
    <w:rsid w:val="0047447C"/>
    <w:rsid w:val="00475EDE"/>
    <w:rsid w:val="00476507"/>
    <w:rsid w:val="00494FEB"/>
    <w:rsid w:val="004A0257"/>
    <w:rsid w:val="004A1135"/>
    <w:rsid w:val="004A32D6"/>
    <w:rsid w:val="004A35F7"/>
    <w:rsid w:val="004A4431"/>
    <w:rsid w:val="004B6044"/>
    <w:rsid w:val="004B61B2"/>
    <w:rsid w:val="004B62EA"/>
    <w:rsid w:val="004C26BF"/>
    <w:rsid w:val="004D0473"/>
    <w:rsid w:val="004D19A2"/>
    <w:rsid w:val="004D5EB8"/>
    <w:rsid w:val="004D69E5"/>
    <w:rsid w:val="004D7823"/>
    <w:rsid w:val="004E1107"/>
    <w:rsid w:val="004E2162"/>
    <w:rsid w:val="004E4D6B"/>
    <w:rsid w:val="004E5A3C"/>
    <w:rsid w:val="004F0885"/>
    <w:rsid w:val="004F2B50"/>
    <w:rsid w:val="004F2C4A"/>
    <w:rsid w:val="00500F94"/>
    <w:rsid w:val="00504A47"/>
    <w:rsid w:val="005066AD"/>
    <w:rsid w:val="00506C30"/>
    <w:rsid w:val="0051076D"/>
    <w:rsid w:val="0051404E"/>
    <w:rsid w:val="00515F4D"/>
    <w:rsid w:val="005218CE"/>
    <w:rsid w:val="00522270"/>
    <w:rsid w:val="005267CC"/>
    <w:rsid w:val="00527F7E"/>
    <w:rsid w:val="005323D9"/>
    <w:rsid w:val="005328F7"/>
    <w:rsid w:val="00533799"/>
    <w:rsid w:val="00540403"/>
    <w:rsid w:val="00542732"/>
    <w:rsid w:val="005446E3"/>
    <w:rsid w:val="005457EB"/>
    <w:rsid w:val="00545C31"/>
    <w:rsid w:val="00546089"/>
    <w:rsid w:val="0055273E"/>
    <w:rsid w:val="00552E2A"/>
    <w:rsid w:val="005539C8"/>
    <w:rsid w:val="00556FAA"/>
    <w:rsid w:val="0056540B"/>
    <w:rsid w:val="00565697"/>
    <w:rsid w:val="005668E7"/>
    <w:rsid w:val="00567B50"/>
    <w:rsid w:val="00567DE1"/>
    <w:rsid w:val="00570922"/>
    <w:rsid w:val="00577E63"/>
    <w:rsid w:val="0058336D"/>
    <w:rsid w:val="00584F49"/>
    <w:rsid w:val="00585E42"/>
    <w:rsid w:val="005936BC"/>
    <w:rsid w:val="005A1843"/>
    <w:rsid w:val="005A62F1"/>
    <w:rsid w:val="005A7321"/>
    <w:rsid w:val="005A7A91"/>
    <w:rsid w:val="005B18E4"/>
    <w:rsid w:val="005B6A00"/>
    <w:rsid w:val="005C06E1"/>
    <w:rsid w:val="005C148E"/>
    <w:rsid w:val="005C4836"/>
    <w:rsid w:val="005C589E"/>
    <w:rsid w:val="005D05F9"/>
    <w:rsid w:val="005D2ADA"/>
    <w:rsid w:val="005D32E8"/>
    <w:rsid w:val="005E0D29"/>
    <w:rsid w:val="005E23E0"/>
    <w:rsid w:val="005E3809"/>
    <w:rsid w:val="005E3943"/>
    <w:rsid w:val="005E3F93"/>
    <w:rsid w:val="005E4CE0"/>
    <w:rsid w:val="005F135E"/>
    <w:rsid w:val="005F1ABC"/>
    <w:rsid w:val="005F37DF"/>
    <w:rsid w:val="005F3973"/>
    <w:rsid w:val="005F4847"/>
    <w:rsid w:val="005F4970"/>
    <w:rsid w:val="005F6D4D"/>
    <w:rsid w:val="005F7E59"/>
    <w:rsid w:val="006009EE"/>
    <w:rsid w:val="0060538C"/>
    <w:rsid w:val="0060595D"/>
    <w:rsid w:val="00607DB4"/>
    <w:rsid w:val="006137D7"/>
    <w:rsid w:val="00613F2A"/>
    <w:rsid w:val="00613F60"/>
    <w:rsid w:val="006142A0"/>
    <w:rsid w:val="00615CF9"/>
    <w:rsid w:val="00616576"/>
    <w:rsid w:val="00620692"/>
    <w:rsid w:val="0062204B"/>
    <w:rsid w:val="006220F2"/>
    <w:rsid w:val="006257F7"/>
    <w:rsid w:val="00625EAD"/>
    <w:rsid w:val="006260A6"/>
    <w:rsid w:val="00634C22"/>
    <w:rsid w:val="0063646D"/>
    <w:rsid w:val="00637275"/>
    <w:rsid w:val="00644B67"/>
    <w:rsid w:val="00645EAC"/>
    <w:rsid w:val="006470E0"/>
    <w:rsid w:val="00647F9A"/>
    <w:rsid w:val="00650440"/>
    <w:rsid w:val="00650C6A"/>
    <w:rsid w:val="00655A8E"/>
    <w:rsid w:val="00656429"/>
    <w:rsid w:val="00661772"/>
    <w:rsid w:val="00662BC2"/>
    <w:rsid w:val="00664D32"/>
    <w:rsid w:val="0066639B"/>
    <w:rsid w:val="00671890"/>
    <w:rsid w:val="00671D0A"/>
    <w:rsid w:val="00672B4D"/>
    <w:rsid w:val="00673802"/>
    <w:rsid w:val="00673D35"/>
    <w:rsid w:val="0067414D"/>
    <w:rsid w:val="006747CB"/>
    <w:rsid w:val="00674DB7"/>
    <w:rsid w:val="0067608F"/>
    <w:rsid w:val="0067723D"/>
    <w:rsid w:val="00682094"/>
    <w:rsid w:val="0068370B"/>
    <w:rsid w:val="006858B5"/>
    <w:rsid w:val="00685EDB"/>
    <w:rsid w:val="006864AA"/>
    <w:rsid w:val="00686506"/>
    <w:rsid w:val="00696365"/>
    <w:rsid w:val="006A307D"/>
    <w:rsid w:val="006A448F"/>
    <w:rsid w:val="006B5B18"/>
    <w:rsid w:val="006B60D2"/>
    <w:rsid w:val="006C0C53"/>
    <w:rsid w:val="006C144E"/>
    <w:rsid w:val="006C1C92"/>
    <w:rsid w:val="006C248A"/>
    <w:rsid w:val="006C40A4"/>
    <w:rsid w:val="006C4C94"/>
    <w:rsid w:val="006D232D"/>
    <w:rsid w:val="006D34D5"/>
    <w:rsid w:val="006D4302"/>
    <w:rsid w:val="006D7C33"/>
    <w:rsid w:val="006E04A0"/>
    <w:rsid w:val="006E1439"/>
    <w:rsid w:val="006E2F5D"/>
    <w:rsid w:val="006E348A"/>
    <w:rsid w:val="006F1E27"/>
    <w:rsid w:val="006F222C"/>
    <w:rsid w:val="006F3AF9"/>
    <w:rsid w:val="006F446C"/>
    <w:rsid w:val="0070750F"/>
    <w:rsid w:val="00707C8A"/>
    <w:rsid w:val="00707DFA"/>
    <w:rsid w:val="007144BA"/>
    <w:rsid w:val="0071508B"/>
    <w:rsid w:val="00717D2F"/>
    <w:rsid w:val="00727134"/>
    <w:rsid w:val="007320D7"/>
    <w:rsid w:val="007404D9"/>
    <w:rsid w:val="00740A9E"/>
    <w:rsid w:val="0074591A"/>
    <w:rsid w:val="00747A9B"/>
    <w:rsid w:val="007515E0"/>
    <w:rsid w:val="007532A3"/>
    <w:rsid w:val="00753CC4"/>
    <w:rsid w:val="00754336"/>
    <w:rsid w:val="00756EB7"/>
    <w:rsid w:val="00760313"/>
    <w:rsid w:val="00760691"/>
    <w:rsid w:val="00760904"/>
    <w:rsid w:val="00764D03"/>
    <w:rsid w:val="00764FD5"/>
    <w:rsid w:val="00765A66"/>
    <w:rsid w:val="0076664B"/>
    <w:rsid w:val="00772124"/>
    <w:rsid w:val="0077223E"/>
    <w:rsid w:val="007724F7"/>
    <w:rsid w:val="0078013F"/>
    <w:rsid w:val="00780284"/>
    <w:rsid w:val="00782CF1"/>
    <w:rsid w:val="00790D72"/>
    <w:rsid w:val="00792322"/>
    <w:rsid w:val="00796BBD"/>
    <w:rsid w:val="00797AA9"/>
    <w:rsid w:val="007A137F"/>
    <w:rsid w:val="007A1EC0"/>
    <w:rsid w:val="007A6608"/>
    <w:rsid w:val="007A74AC"/>
    <w:rsid w:val="007B0A40"/>
    <w:rsid w:val="007B1456"/>
    <w:rsid w:val="007C0D6C"/>
    <w:rsid w:val="007C11C7"/>
    <w:rsid w:val="007C4F34"/>
    <w:rsid w:val="007D2401"/>
    <w:rsid w:val="007D339B"/>
    <w:rsid w:val="007E051D"/>
    <w:rsid w:val="007E561E"/>
    <w:rsid w:val="007E6F78"/>
    <w:rsid w:val="007E7602"/>
    <w:rsid w:val="007F3763"/>
    <w:rsid w:val="007F4887"/>
    <w:rsid w:val="007F6818"/>
    <w:rsid w:val="00805C35"/>
    <w:rsid w:val="00806DA1"/>
    <w:rsid w:val="00807936"/>
    <w:rsid w:val="008100DF"/>
    <w:rsid w:val="0081040C"/>
    <w:rsid w:val="00817E9E"/>
    <w:rsid w:val="00817F51"/>
    <w:rsid w:val="008228C9"/>
    <w:rsid w:val="0083089C"/>
    <w:rsid w:val="00832716"/>
    <w:rsid w:val="00833818"/>
    <w:rsid w:val="0083518D"/>
    <w:rsid w:val="00836B3A"/>
    <w:rsid w:val="0084195C"/>
    <w:rsid w:val="00843CCE"/>
    <w:rsid w:val="0085390A"/>
    <w:rsid w:val="0085572F"/>
    <w:rsid w:val="00856DAC"/>
    <w:rsid w:val="0085754E"/>
    <w:rsid w:val="008577A9"/>
    <w:rsid w:val="00861F23"/>
    <w:rsid w:val="008636F9"/>
    <w:rsid w:val="0086522E"/>
    <w:rsid w:val="0086730A"/>
    <w:rsid w:val="00873F20"/>
    <w:rsid w:val="008745C3"/>
    <w:rsid w:val="00875C13"/>
    <w:rsid w:val="00880A06"/>
    <w:rsid w:val="008814E8"/>
    <w:rsid w:val="00882C91"/>
    <w:rsid w:val="00887158"/>
    <w:rsid w:val="00887AB3"/>
    <w:rsid w:val="00890077"/>
    <w:rsid w:val="0089452F"/>
    <w:rsid w:val="00896D15"/>
    <w:rsid w:val="00897E89"/>
    <w:rsid w:val="008A1EC3"/>
    <w:rsid w:val="008A264A"/>
    <w:rsid w:val="008A52E0"/>
    <w:rsid w:val="008B47FB"/>
    <w:rsid w:val="008B7FDF"/>
    <w:rsid w:val="008C1F12"/>
    <w:rsid w:val="008C3E9B"/>
    <w:rsid w:val="008C5076"/>
    <w:rsid w:val="008C5DC4"/>
    <w:rsid w:val="008C643A"/>
    <w:rsid w:val="008C6C39"/>
    <w:rsid w:val="008D09FE"/>
    <w:rsid w:val="008D0FF9"/>
    <w:rsid w:val="008D497D"/>
    <w:rsid w:val="008D642C"/>
    <w:rsid w:val="008E0EAE"/>
    <w:rsid w:val="008E24FC"/>
    <w:rsid w:val="008E28E0"/>
    <w:rsid w:val="008E4DEC"/>
    <w:rsid w:val="008E5363"/>
    <w:rsid w:val="008E61A5"/>
    <w:rsid w:val="008E7322"/>
    <w:rsid w:val="008E7C10"/>
    <w:rsid w:val="008F1067"/>
    <w:rsid w:val="008F6F64"/>
    <w:rsid w:val="0090326D"/>
    <w:rsid w:val="009048AE"/>
    <w:rsid w:val="0090598F"/>
    <w:rsid w:val="009064F9"/>
    <w:rsid w:val="00907A5D"/>
    <w:rsid w:val="00912DF0"/>
    <w:rsid w:val="00913EBB"/>
    <w:rsid w:val="009148FA"/>
    <w:rsid w:val="009173E3"/>
    <w:rsid w:val="009234E0"/>
    <w:rsid w:val="00924DD0"/>
    <w:rsid w:val="009270A0"/>
    <w:rsid w:val="00927404"/>
    <w:rsid w:val="0093259D"/>
    <w:rsid w:val="00937B23"/>
    <w:rsid w:val="009417D6"/>
    <w:rsid w:val="0094635B"/>
    <w:rsid w:val="00951704"/>
    <w:rsid w:val="0095175B"/>
    <w:rsid w:val="00961732"/>
    <w:rsid w:val="0096273C"/>
    <w:rsid w:val="00967F2B"/>
    <w:rsid w:val="0097014A"/>
    <w:rsid w:val="00972A5A"/>
    <w:rsid w:val="0097319D"/>
    <w:rsid w:val="00975477"/>
    <w:rsid w:val="00975AF6"/>
    <w:rsid w:val="00976BDC"/>
    <w:rsid w:val="009801F9"/>
    <w:rsid w:val="0098612B"/>
    <w:rsid w:val="009A2C96"/>
    <w:rsid w:val="009A4BF8"/>
    <w:rsid w:val="009A4F7A"/>
    <w:rsid w:val="009B18FD"/>
    <w:rsid w:val="009B37A7"/>
    <w:rsid w:val="009B397D"/>
    <w:rsid w:val="009B51FF"/>
    <w:rsid w:val="009C0A9D"/>
    <w:rsid w:val="009C1D85"/>
    <w:rsid w:val="009C2B9D"/>
    <w:rsid w:val="009D0398"/>
    <w:rsid w:val="009D15CD"/>
    <w:rsid w:val="009D1815"/>
    <w:rsid w:val="009D3B71"/>
    <w:rsid w:val="009D5D3D"/>
    <w:rsid w:val="009D706F"/>
    <w:rsid w:val="009E09B6"/>
    <w:rsid w:val="009E1BB7"/>
    <w:rsid w:val="009E38AB"/>
    <w:rsid w:val="009E3AA7"/>
    <w:rsid w:val="009F0688"/>
    <w:rsid w:val="009F2626"/>
    <w:rsid w:val="009F468C"/>
    <w:rsid w:val="009F7C0B"/>
    <w:rsid w:val="00A037A3"/>
    <w:rsid w:val="00A043D1"/>
    <w:rsid w:val="00A04EE1"/>
    <w:rsid w:val="00A063E2"/>
    <w:rsid w:val="00A06ED8"/>
    <w:rsid w:val="00A0783A"/>
    <w:rsid w:val="00A07B32"/>
    <w:rsid w:val="00A07C84"/>
    <w:rsid w:val="00A13877"/>
    <w:rsid w:val="00A16378"/>
    <w:rsid w:val="00A17AFA"/>
    <w:rsid w:val="00A2679B"/>
    <w:rsid w:val="00A302E3"/>
    <w:rsid w:val="00A32795"/>
    <w:rsid w:val="00A33BF1"/>
    <w:rsid w:val="00A36B57"/>
    <w:rsid w:val="00A40350"/>
    <w:rsid w:val="00A41A60"/>
    <w:rsid w:val="00A43875"/>
    <w:rsid w:val="00A449EC"/>
    <w:rsid w:val="00A45DC2"/>
    <w:rsid w:val="00A47598"/>
    <w:rsid w:val="00A51FDE"/>
    <w:rsid w:val="00A53378"/>
    <w:rsid w:val="00A56B1D"/>
    <w:rsid w:val="00A65709"/>
    <w:rsid w:val="00A66410"/>
    <w:rsid w:val="00A704DE"/>
    <w:rsid w:val="00A70EA0"/>
    <w:rsid w:val="00A721A1"/>
    <w:rsid w:val="00A73132"/>
    <w:rsid w:val="00A73509"/>
    <w:rsid w:val="00A73C02"/>
    <w:rsid w:val="00A837A2"/>
    <w:rsid w:val="00A85612"/>
    <w:rsid w:val="00A87255"/>
    <w:rsid w:val="00A90656"/>
    <w:rsid w:val="00A94047"/>
    <w:rsid w:val="00A94776"/>
    <w:rsid w:val="00A96487"/>
    <w:rsid w:val="00AA07B2"/>
    <w:rsid w:val="00AA2007"/>
    <w:rsid w:val="00AA30AB"/>
    <w:rsid w:val="00AA45EE"/>
    <w:rsid w:val="00AA565E"/>
    <w:rsid w:val="00AB33A5"/>
    <w:rsid w:val="00AB4210"/>
    <w:rsid w:val="00AB4FDE"/>
    <w:rsid w:val="00AC111C"/>
    <w:rsid w:val="00AC4ABD"/>
    <w:rsid w:val="00AC50BA"/>
    <w:rsid w:val="00AC6DE1"/>
    <w:rsid w:val="00AD46C7"/>
    <w:rsid w:val="00AD5E86"/>
    <w:rsid w:val="00AD61B6"/>
    <w:rsid w:val="00AE18BC"/>
    <w:rsid w:val="00AE25B2"/>
    <w:rsid w:val="00AE3DD4"/>
    <w:rsid w:val="00AE3FBF"/>
    <w:rsid w:val="00AF3C59"/>
    <w:rsid w:val="00AF6EDF"/>
    <w:rsid w:val="00AF70EB"/>
    <w:rsid w:val="00AF7423"/>
    <w:rsid w:val="00AF7ACF"/>
    <w:rsid w:val="00B00B95"/>
    <w:rsid w:val="00B01B92"/>
    <w:rsid w:val="00B028EE"/>
    <w:rsid w:val="00B040D9"/>
    <w:rsid w:val="00B13394"/>
    <w:rsid w:val="00B135B9"/>
    <w:rsid w:val="00B14796"/>
    <w:rsid w:val="00B14A42"/>
    <w:rsid w:val="00B15181"/>
    <w:rsid w:val="00B15E9D"/>
    <w:rsid w:val="00B1796E"/>
    <w:rsid w:val="00B2519C"/>
    <w:rsid w:val="00B27FA2"/>
    <w:rsid w:val="00B30F6D"/>
    <w:rsid w:val="00B316FD"/>
    <w:rsid w:val="00B35547"/>
    <w:rsid w:val="00B37C57"/>
    <w:rsid w:val="00B4291F"/>
    <w:rsid w:val="00B45200"/>
    <w:rsid w:val="00B45D4D"/>
    <w:rsid w:val="00B467F4"/>
    <w:rsid w:val="00B46F69"/>
    <w:rsid w:val="00B47C5F"/>
    <w:rsid w:val="00B5177E"/>
    <w:rsid w:val="00B5385E"/>
    <w:rsid w:val="00B54C44"/>
    <w:rsid w:val="00B62B55"/>
    <w:rsid w:val="00B640A5"/>
    <w:rsid w:val="00B643C7"/>
    <w:rsid w:val="00B64D98"/>
    <w:rsid w:val="00B67C61"/>
    <w:rsid w:val="00B70A67"/>
    <w:rsid w:val="00B736DA"/>
    <w:rsid w:val="00B75EEA"/>
    <w:rsid w:val="00B80DFD"/>
    <w:rsid w:val="00B82B30"/>
    <w:rsid w:val="00B84194"/>
    <w:rsid w:val="00BA29CE"/>
    <w:rsid w:val="00BA4F9F"/>
    <w:rsid w:val="00BA6284"/>
    <w:rsid w:val="00BA6B70"/>
    <w:rsid w:val="00BA78CC"/>
    <w:rsid w:val="00BB4479"/>
    <w:rsid w:val="00BB5523"/>
    <w:rsid w:val="00BB7314"/>
    <w:rsid w:val="00BC1168"/>
    <w:rsid w:val="00BC1CD9"/>
    <w:rsid w:val="00BC24B9"/>
    <w:rsid w:val="00BC31B4"/>
    <w:rsid w:val="00BC3FE5"/>
    <w:rsid w:val="00BC46AE"/>
    <w:rsid w:val="00BC4889"/>
    <w:rsid w:val="00BC6B24"/>
    <w:rsid w:val="00BC7C91"/>
    <w:rsid w:val="00BD0B49"/>
    <w:rsid w:val="00BE27AF"/>
    <w:rsid w:val="00BE42F7"/>
    <w:rsid w:val="00BE5B99"/>
    <w:rsid w:val="00BE767C"/>
    <w:rsid w:val="00BF2716"/>
    <w:rsid w:val="00C006D5"/>
    <w:rsid w:val="00C00F5A"/>
    <w:rsid w:val="00C02EAC"/>
    <w:rsid w:val="00C114E9"/>
    <w:rsid w:val="00C12EE9"/>
    <w:rsid w:val="00C13C00"/>
    <w:rsid w:val="00C2370D"/>
    <w:rsid w:val="00C24C30"/>
    <w:rsid w:val="00C25757"/>
    <w:rsid w:val="00C31DFB"/>
    <w:rsid w:val="00C31E33"/>
    <w:rsid w:val="00C3430C"/>
    <w:rsid w:val="00C4014D"/>
    <w:rsid w:val="00C42E15"/>
    <w:rsid w:val="00C4482D"/>
    <w:rsid w:val="00C45EE9"/>
    <w:rsid w:val="00C46B1E"/>
    <w:rsid w:val="00C511AC"/>
    <w:rsid w:val="00C51A2D"/>
    <w:rsid w:val="00C52C03"/>
    <w:rsid w:val="00C54C26"/>
    <w:rsid w:val="00C664B0"/>
    <w:rsid w:val="00C66D68"/>
    <w:rsid w:val="00C704A9"/>
    <w:rsid w:val="00C7309D"/>
    <w:rsid w:val="00C74426"/>
    <w:rsid w:val="00C76743"/>
    <w:rsid w:val="00C829DF"/>
    <w:rsid w:val="00C85E22"/>
    <w:rsid w:val="00C93E55"/>
    <w:rsid w:val="00C945F7"/>
    <w:rsid w:val="00C95479"/>
    <w:rsid w:val="00CA4B81"/>
    <w:rsid w:val="00CA617F"/>
    <w:rsid w:val="00CB276F"/>
    <w:rsid w:val="00CB2FE1"/>
    <w:rsid w:val="00CB51C5"/>
    <w:rsid w:val="00CB54D7"/>
    <w:rsid w:val="00CB7415"/>
    <w:rsid w:val="00CB75B2"/>
    <w:rsid w:val="00CC0990"/>
    <w:rsid w:val="00CC2192"/>
    <w:rsid w:val="00CC302F"/>
    <w:rsid w:val="00CC34DA"/>
    <w:rsid w:val="00CC3871"/>
    <w:rsid w:val="00CC3DA1"/>
    <w:rsid w:val="00CC3E19"/>
    <w:rsid w:val="00CC41F3"/>
    <w:rsid w:val="00CC6F3D"/>
    <w:rsid w:val="00CD0B93"/>
    <w:rsid w:val="00CD160C"/>
    <w:rsid w:val="00CE0D24"/>
    <w:rsid w:val="00CE0E8F"/>
    <w:rsid w:val="00CE1CD9"/>
    <w:rsid w:val="00CE32D2"/>
    <w:rsid w:val="00CE4FA6"/>
    <w:rsid w:val="00CF0DE0"/>
    <w:rsid w:val="00CF0F4A"/>
    <w:rsid w:val="00CF1629"/>
    <w:rsid w:val="00CF2EBB"/>
    <w:rsid w:val="00CF70D2"/>
    <w:rsid w:val="00D020C5"/>
    <w:rsid w:val="00D02B96"/>
    <w:rsid w:val="00D04C9C"/>
    <w:rsid w:val="00D10A58"/>
    <w:rsid w:val="00D1133D"/>
    <w:rsid w:val="00D1140C"/>
    <w:rsid w:val="00D1475E"/>
    <w:rsid w:val="00D17E61"/>
    <w:rsid w:val="00D20AC0"/>
    <w:rsid w:val="00D20BAA"/>
    <w:rsid w:val="00D24507"/>
    <w:rsid w:val="00D25BC4"/>
    <w:rsid w:val="00D27972"/>
    <w:rsid w:val="00D30668"/>
    <w:rsid w:val="00D30E89"/>
    <w:rsid w:val="00D318E8"/>
    <w:rsid w:val="00D379F8"/>
    <w:rsid w:val="00D43976"/>
    <w:rsid w:val="00D459E3"/>
    <w:rsid w:val="00D50F16"/>
    <w:rsid w:val="00D5228D"/>
    <w:rsid w:val="00D54CBA"/>
    <w:rsid w:val="00D551C6"/>
    <w:rsid w:val="00D55BB5"/>
    <w:rsid w:val="00D56415"/>
    <w:rsid w:val="00D56A1F"/>
    <w:rsid w:val="00D67D60"/>
    <w:rsid w:val="00D701DF"/>
    <w:rsid w:val="00D7580A"/>
    <w:rsid w:val="00D75F51"/>
    <w:rsid w:val="00D7606F"/>
    <w:rsid w:val="00D76827"/>
    <w:rsid w:val="00D76AC4"/>
    <w:rsid w:val="00D779E6"/>
    <w:rsid w:val="00D8010C"/>
    <w:rsid w:val="00D85B2A"/>
    <w:rsid w:val="00D91F97"/>
    <w:rsid w:val="00D93E58"/>
    <w:rsid w:val="00D94E2B"/>
    <w:rsid w:val="00D954E8"/>
    <w:rsid w:val="00D95DFB"/>
    <w:rsid w:val="00DA3AF5"/>
    <w:rsid w:val="00DA5065"/>
    <w:rsid w:val="00DA6F59"/>
    <w:rsid w:val="00DB2677"/>
    <w:rsid w:val="00DB7679"/>
    <w:rsid w:val="00DC0906"/>
    <w:rsid w:val="00DC14BB"/>
    <w:rsid w:val="00DC1C70"/>
    <w:rsid w:val="00DC2119"/>
    <w:rsid w:val="00DC3EAC"/>
    <w:rsid w:val="00DC5AD4"/>
    <w:rsid w:val="00DD0351"/>
    <w:rsid w:val="00DD0A20"/>
    <w:rsid w:val="00DD4D4B"/>
    <w:rsid w:val="00DD5F69"/>
    <w:rsid w:val="00DE07A1"/>
    <w:rsid w:val="00DE261D"/>
    <w:rsid w:val="00DE2A5B"/>
    <w:rsid w:val="00DE2EF0"/>
    <w:rsid w:val="00DF2B90"/>
    <w:rsid w:val="00DF2E52"/>
    <w:rsid w:val="00DF3A33"/>
    <w:rsid w:val="00DF5C7D"/>
    <w:rsid w:val="00DF6952"/>
    <w:rsid w:val="00E00CA0"/>
    <w:rsid w:val="00E07AC0"/>
    <w:rsid w:val="00E14F4E"/>
    <w:rsid w:val="00E1599C"/>
    <w:rsid w:val="00E207D8"/>
    <w:rsid w:val="00E2575D"/>
    <w:rsid w:val="00E25E5F"/>
    <w:rsid w:val="00E30FC4"/>
    <w:rsid w:val="00E3317B"/>
    <w:rsid w:val="00E3439C"/>
    <w:rsid w:val="00E36973"/>
    <w:rsid w:val="00E4321A"/>
    <w:rsid w:val="00E47B30"/>
    <w:rsid w:val="00E50CE8"/>
    <w:rsid w:val="00E51FD2"/>
    <w:rsid w:val="00E61B30"/>
    <w:rsid w:val="00E62466"/>
    <w:rsid w:val="00E62EE1"/>
    <w:rsid w:val="00E63684"/>
    <w:rsid w:val="00E70233"/>
    <w:rsid w:val="00E72855"/>
    <w:rsid w:val="00E73059"/>
    <w:rsid w:val="00E80613"/>
    <w:rsid w:val="00E82731"/>
    <w:rsid w:val="00E90EDA"/>
    <w:rsid w:val="00E92280"/>
    <w:rsid w:val="00E938A1"/>
    <w:rsid w:val="00E93B54"/>
    <w:rsid w:val="00E9530E"/>
    <w:rsid w:val="00EA01B3"/>
    <w:rsid w:val="00EA30BA"/>
    <w:rsid w:val="00EA3323"/>
    <w:rsid w:val="00EA3ABC"/>
    <w:rsid w:val="00EA45A5"/>
    <w:rsid w:val="00EA5D29"/>
    <w:rsid w:val="00EB14D4"/>
    <w:rsid w:val="00EB18F4"/>
    <w:rsid w:val="00EB28C6"/>
    <w:rsid w:val="00EB4566"/>
    <w:rsid w:val="00EB615C"/>
    <w:rsid w:val="00EB6807"/>
    <w:rsid w:val="00EB6A0C"/>
    <w:rsid w:val="00EC4C30"/>
    <w:rsid w:val="00ED4E96"/>
    <w:rsid w:val="00ED767F"/>
    <w:rsid w:val="00EE1A32"/>
    <w:rsid w:val="00EE2CC5"/>
    <w:rsid w:val="00EE4293"/>
    <w:rsid w:val="00EE43B1"/>
    <w:rsid w:val="00EE6F4C"/>
    <w:rsid w:val="00EF0A89"/>
    <w:rsid w:val="00EF1B0E"/>
    <w:rsid w:val="00EF1EA7"/>
    <w:rsid w:val="00EF45F3"/>
    <w:rsid w:val="00EF4D97"/>
    <w:rsid w:val="00F00482"/>
    <w:rsid w:val="00F012C0"/>
    <w:rsid w:val="00F0205E"/>
    <w:rsid w:val="00F06E6F"/>
    <w:rsid w:val="00F10BDE"/>
    <w:rsid w:val="00F12CD9"/>
    <w:rsid w:val="00F13265"/>
    <w:rsid w:val="00F13D92"/>
    <w:rsid w:val="00F237DE"/>
    <w:rsid w:val="00F246F9"/>
    <w:rsid w:val="00F249BC"/>
    <w:rsid w:val="00F25626"/>
    <w:rsid w:val="00F26860"/>
    <w:rsid w:val="00F302C7"/>
    <w:rsid w:val="00F3066F"/>
    <w:rsid w:val="00F31967"/>
    <w:rsid w:val="00F33498"/>
    <w:rsid w:val="00F33F72"/>
    <w:rsid w:val="00F41243"/>
    <w:rsid w:val="00F4234A"/>
    <w:rsid w:val="00F42CC7"/>
    <w:rsid w:val="00F46F75"/>
    <w:rsid w:val="00F50E31"/>
    <w:rsid w:val="00F551A1"/>
    <w:rsid w:val="00F566D5"/>
    <w:rsid w:val="00F629B5"/>
    <w:rsid w:val="00F63225"/>
    <w:rsid w:val="00F67F1E"/>
    <w:rsid w:val="00F72251"/>
    <w:rsid w:val="00F73675"/>
    <w:rsid w:val="00F74D90"/>
    <w:rsid w:val="00F7562E"/>
    <w:rsid w:val="00F76F07"/>
    <w:rsid w:val="00F81BB2"/>
    <w:rsid w:val="00F825A2"/>
    <w:rsid w:val="00F85690"/>
    <w:rsid w:val="00F95489"/>
    <w:rsid w:val="00FA0BF4"/>
    <w:rsid w:val="00FA1846"/>
    <w:rsid w:val="00FA25C0"/>
    <w:rsid w:val="00FA635B"/>
    <w:rsid w:val="00FA648B"/>
    <w:rsid w:val="00FA7D8A"/>
    <w:rsid w:val="00FB1E17"/>
    <w:rsid w:val="00FB2F40"/>
    <w:rsid w:val="00FB5C1F"/>
    <w:rsid w:val="00FB60CF"/>
    <w:rsid w:val="00FB65F6"/>
    <w:rsid w:val="00FC0366"/>
    <w:rsid w:val="00FC1921"/>
    <w:rsid w:val="00FC1ACE"/>
    <w:rsid w:val="00FC20B6"/>
    <w:rsid w:val="00FC4E73"/>
    <w:rsid w:val="00FC7244"/>
    <w:rsid w:val="00FD1287"/>
    <w:rsid w:val="00FD3DF0"/>
    <w:rsid w:val="00FD50B3"/>
    <w:rsid w:val="00FD5754"/>
    <w:rsid w:val="00FD74BF"/>
    <w:rsid w:val="00FE1828"/>
    <w:rsid w:val="00FE3CD9"/>
    <w:rsid w:val="00FE4698"/>
    <w:rsid w:val="00FE6422"/>
    <w:rsid w:val="00FE6DCD"/>
    <w:rsid w:val="00FE77F5"/>
    <w:rsid w:val="00FF04CE"/>
    <w:rsid w:val="00FF25C8"/>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63441"/>
  <w15:docId w15:val="{A1EAE27C-3A63-4F77-8C1F-6DA3874BD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40150C"/>
    <w:rPr>
      <w:rFonts w:ascii="Times New Roman" w:eastAsiaTheme="minorHAnsi" w:hAnsi="Times New Roman"/>
      <w:sz w:val="24"/>
      <w:lang w:eastAsia="en-US"/>
    </w:rPr>
  </w:style>
  <w:style w:type="paragraph" w:styleId="Nadpis1">
    <w:name w:val="heading 1"/>
    <w:basedOn w:val="Normln"/>
    <w:next w:val="Normln"/>
    <w:link w:val="Nadpis1Char"/>
    <w:uiPriority w:val="9"/>
    <w:qFormat/>
    <w:rsid w:val="0040150C"/>
    <w:pPr>
      <w:keepNext/>
      <w:keepLines/>
      <w:numPr>
        <w:numId w:val="18"/>
      </w:numPr>
      <w:spacing w:before="480" w:after="0"/>
      <w:outlineLvl w:val="0"/>
    </w:pPr>
    <w:rPr>
      <w:rFonts w:eastAsiaTheme="majorEastAsia" w:cs="Times New Roman"/>
      <w:b/>
      <w:bCs/>
      <w:szCs w:val="24"/>
    </w:rPr>
  </w:style>
  <w:style w:type="paragraph" w:styleId="Nadpis2">
    <w:name w:val="heading 2"/>
    <w:basedOn w:val="Normln"/>
    <w:next w:val="Normln"/>
    <w:link w:val="Nadpis2Char"/>
    <w:uiPriority w:val="9"/>
    <w:unhideWhenUsed/>
    <w:qFormat/>
    <w:rsid w:val="0040150C"/>
    <w:pPr>
      <w:keepNext/>
      <w:keepLines/>
      <w:numPr>
        <w:ilvl w:val="1"/>
        <w:numId w:val="18"/>
      </w:numPr>
      <w:spacing w:before="200" w:after="0"/>
      <w:outlineLvl w:val="1"/>
    </w:pPr>
    <w:rPr>
      <w:rFonts w:eastAsiaTheme="majorEastAsia" w:cs="Times New Roman"/>
      <w:b/>
      <w:bCs/>
      <w:szCs w:val="24"/>
    </w:rPr>
  </w:style>
  <w:style w:type="paragraph" w:styleId="Nadpis3">
    <w:name w:val="heading 3"/>
    <w:basedOn w:val="Normln"/>
    <w:next w:val="Normln"/>
    <w:link w:val="Nadpis3Char"/>
    <w:uiPriority w:val="9"/>
    <w:unhideWhenUsed/>
    <w:qFormat/>
    <w:rsid w:val="0040150C"/>
    <w:pPr>
      <w:keepNext/>
      <w:keepLines/>
      <w:numPr>
        <w:ilvl w:val="2"/>
        <w:numId w:val="18"/>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40150C"/>
    <w:pPr>
      <w:keepNext/>
      <w:keepLines/>
      <w:numPr>
        <w:ilvl w:val="3"/>
        <w:numId w:val="18"/>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semiHidden/>
    <w:unhideWhenUsed/>
    <w:qFormat/>
    <w:rsid w:val="0040150C"/>
    <w:pPr>
      <w:keepNext/>
      <w:keepLines/>
      <w:numPr>
        <w:ilvl w:val="4"/>
        <w:numId w:val="18"/>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40150C"/>
    <w:pPr>
      <w:keepNext/>
      <w:keepLines/>
      <w:numPr>
        <w:ilvl w:val="5"/>
        <w:numId w:val="18"/>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40150C"/>
    <w:pPr>
      <w:keepNext/>
      <w:keepLines/>
      <w:numPr>
        <w:ilvl w:val="6"/>
        <w:numId w:val="18"/>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40150C"/>
    <w:pPr>
      <w:keepNext/>
      <w:keepLines/>
      <w:numPr>
        <w:ilvl w:val="7"/>
        <w:numId w:val="18"/>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40150C"/>
    <w:pPr>
      <w:keepNext/>
      <w:keepLines/>
      <w:numPr>
        <w:ilvl w:val="8"/>
        <w:numId w:val="1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0150C"/>
    <w:pPr>
      <w:ind w:left="720"/>
      <w:contextualSpacing/>
    </w:pPr>
  </w:style>
  <w:style w:type="character" w:customStyle="1" w:styleId="Nadpis2Char">
    <w:name w:val="Nadpis 2 Char"/>
    <w:basedOn w:val="Standardnpsmoodstavce"/>
    <w:link w:val="Nadpis2"/>
    <w:uiPriority w:val="9"/>
    <w:rsid w:val="0040150C"/>
    <w:rPr>
      <w:rFonts w:ascii="Times New Roman" w:eastAsiaTheme="majorEastAsia" w:hAnsi="Times New Roman" w:cs="Times New Roman"/>
      <w:b/>
      <w:bCs/>
      <w:sz w:val="24"/>
      <w:szCs w:val="24"/>
      <w:lang w:eastAsia="en-US"/>
    </w:rPr>
  </w:style>
  <w:style w:type="character" w:customStyle="1" w:styleId="Nadpis1Char">
    <w:name w:val="Nadpis 1 Char"/>
    <w:basedOn w:val="Standardnpsmoodstavce"/>
    <w:link w:val="Nadpis1"/>
    <w:uiPriority w:val="9"/>
    <w:rsid w:val="0040150C"/>
    <w:rPr>
      <w:rFonts w:ascii="Times New Roman" w:eastAsiaTheme="majorEastAsia" w:hAnsi="Times New Roman" w:cs="Times New Roman"/>
      <w:b/>
      <w:bCs/>
      <w:sz w:val="24"/>
      <w:szCs w:val="24"/>
      <w:lang w:eastAsia="en-US"/>
    </w:rPr>
  </w:style>
  <w:style w:type="character" w:customStyle="1" w:styleId="Nadpis3Char">
    <w:name w:val="Nadpis 3 Char"/>
    <w:basedOn w:val="Standardnpsmoodstavce"/>
    <w:link w:val="Nadpis3"/>
    <w:uiPriority w:val="9"/>
    <w:rsid w:val="0040150C"/>
    <w:rPr>
      <w:rFonts w:asciiTheme="majorHAnsi" w:eastAsiaTheme="majorEastAsia" w:hAnsiTheme="majorHAnsi" w:cstheme="majorBidi"/>
      <w:b/>
      <w:bCs/>
      <w:color w:val="4F81BD" w:themeColor="accent1"/>
      <w:sz w:val="24"/>
      <w:lang w:eastAsia="en-US"/>
    </w:rPr>
  </w:style>
  <w:style w:type="paragraph" w:styleId="Nzev">
    <w:name w:val="Title"/>
    <w:basedOn w:val="Normln"/>
    <w:next w:val="Normln"/>
    <w:link w:val="NzevChar"/>
    <w:uiPriority w:val="10"/>
    <w:qFormat/>
    <w:rsid w:val="0040150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40150C"/>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Nadpis4Char">
    <w:name w:val="Nadpis 4 Char"/>
    <w:basedOn w:val="Standardnpsmoodstavce"/>
    <w:link w:val="Nadpis4"/>
    <w:uiPriority w:val="9"/>
    <w:semiHidden/>
    <w:rsid w:val="0040150C"/>
    <w:rPr>
      <w:rFonts w:asciiTheme="majorHAnsi" w:eastAsiaTheme="majorEastAsia" w:hAnsiTheme="majorHAnsi" w:cstheme="majorBidi"/>
      <w:b/>
      <w:bCs/>
      <w:i/>
      <w:iCs/>
      <w:color w:val="4F81BD" w:themeColor="accent1"/>
      <w:sz w:val="24"/>
      <w:lang w:eastAsia="en-US"/>
    </w:rPr>
  </w:style>
  <w:style w:type="character" w:customStyle="1" w:styleId="Nadpis5Char">
    <w:name w:val="Nadpis 5 Char"/>
    <w:basedOn w:val="Standardnpsmoodstavce"/>
    <w:link w:val="Nadpis5"/>
    <w:uiPriority w:val="9"/>
    <w:semiHidden/>
    <w:rsid w:val="0040150C"/>
    <w:rPr>
      <w:rFonts w:asciiTheme="majorHAnsi" w:eastAsiaTheme="majorEastAsia" w:hAnsiTheme="majorHAnsi" w:cstheme="majorBidi"/>
      <w:color w:val="243F60" w:themeColor="accent1" w:themeShade="7F"/>
      <w:sz w:val="24"/>
      <w:lang w:eastAsia="en-US"/>
    </w:rPr>
  </w:style>
  <w:style w:type="character" w:customStyle="1" w:styleId="Nadpis6Char">
    <w:name w:val="Nadpis 6 Char"/>
    <w:basedOn w:val="Standardnpsmoodstavce"/>
    <w:link w:val="Nadpis6"/>
    <w:uiPriority w:val="9"/>
    <w:semiHidden/>
    <w:rsid w:val="0040150C"/>
    <w:rPr>
      <w:rFonts w:asciiTheme="majorHAnsi" w:eastAsiaTheme="majorEastAsia" w:hAnsiTheme="majorHAnsi" w:cstheme="majorBidi"/>
      <w:i/>
      <w:iCs/>
      <w:color w:val="243F60" w:themeColor="accent1" w:themeShade="7F"/>
      <w:sz w:val="24"/>
      <w:lang w:eastAsia="en-US"/>
    </w:rPr>
  </w:style>
  <w:style w:type="character" w:customStyle="1" w:styleId="Nadpis7Char">
    <w:name w:val="Nadpis 7 Char"/>
    <w:basedOn w:val="Standardnpsmoodstavce"/>
    <w:link w:val="Nadpis7"/>
    <w:uiPriority w:val="9"/>
    <w:semiHidden/>
    <w:rsid w:val="0040150C"/>
    <w:rPr>
      <w:rFonts w:asciiTheme="majorHAnsi" w:eastAsiaTheme="majorEastAsia" w:hAnsiTheme="majorHAnsi" w:cstheme="majorBidi"/>
      <w:i/>
      <w:iCs/>
      <w:color w:val="404040" w:themeColor="text1" w:themeTint="BF"/>
      <w:sz w:val="24"/>
      <w:lang w:eastAsia="en-US"/>
    </w:rPr>
  </w:style>
  <w:style w:type="character" w:customStyle="1" w:styleId="Nadpis8Char">
    <w:name w:val="Nadpis 8 Char"/>
    <w:basedOn w:val="Standardnpsmoodstavce"/>
    <w:link w:val="Nadpis8"/>
    <w:uiPriority w:val="9"/>
    <w:semiHidden/>
    <w:rsid w:val="0040150C"/>
    <w:rPr>
      <w:rFonts w:asciiTheme="majorHAnsi" w:eastAsiaTheme="majorEastAsia" w:hAnsiTheme="majorHAnsi" w:cstheme="majorBidi"/>
      <w:color w:val="404040" w:themeColor="text1" w:themeTint="BF"/>
      <w:sz w:val="20"/>
      <w:szCs w:val="20"/>
      <w:lang w:eastAsia="en-US"/>
    </w:rPr>
  </w:style>
  <w:style w:type="character" w:customStyle="1" w:styleId="Nadpis9Char">
    <w:name w:val="Nadpis 9 Char"/>
    <w:basedOn w:val="Standardnpsmoodstavce"/>
    <w:link w:val="Nadpis9"/>
    <w:uiPriority w:val="9"/>
    <w:semiHidden/>
    <w:rsid w:val="0040150C"/>
    <w:rPr>
      <w:rFonts w:asciiTheme="majorHAnsi" w:eastAsiaTheme="majorEastAsia" w:hAnsiTheme="majorHAnsi" w:cstheme="majorBidi"/>
      <w:i/>
      <w:iCs/>
      <w:color w:val="404040" w:themeColor="text1" w:themeTint="BF"/>
      <w:sz w:val="20"/>
      <w:szCs w:val="20"/>
      <w:lang w:eastAsia="en-US"/>
    </w:rPr>
  </w:style>
  <w:style w:type="paragraph" w:customStyle="1" w:styleId="Bodpedpisu">
    <w:name w:val="Bod předpisu"/>
    <w:basedOn w:val="Odstavecseseznamem"/>
    <w:link w:val="BodpedpisuChar"/>
    <w:qFormat/>
    <w:rsid w:val="0040150C"/>
    <w:pPr>
      <w:numPr>
        <w:numId w:val="19"/>
      </w:numPr>
      <w:ind w:left="425" w:hanging="425"/>
      <w:contextualSpacing w:val="0"/>
      <w:jc w:val="both"/>
    </w:pPr>
    <w:rPr>
      <w:rFonts w:cs="Times New Roman"/>
      <w:szCs w:val="24"/>
    </w:rPr>
  </w:style>
  <w:style w:type="paragraph" w:customStyle="1" w:styleId="Bodpedpisu2urovne">
    <w:name w:val="Bod předpisu 2. urovne"/>
    <w:basedOn w:val="Odstavecseseznamem"/>
    <w:qFormat/>
    <w:rsid w:val="0040150C"/>
    <w:pPr>
      <w:numPr>
        <w:ilvl w:val="1"/>
        <w:numId w:val="19"/>
      </w:numPr>
      <w:ind w:left="709" w:hanging="283"/>
      <w:jc w:val="both"/>
    </w:pPr>
    <w:rPr>
      <w:rFonts w:cs="Times New Roman"/>
      <w:szCs w:val="24"/>
    </w:rPr>
  </w:style>
  <w:style w:type="character" w:customStyle="1" w:styleId="BodpedpisuChar">
    <w:name w:val="Bod předpisu Char"/>
    <w:basedOn w:val="Standardnpsmoodstavce"/>
    <w:link w:val="Bodpedpisu"/>
    <w:rsid w:val="0040150C"/>
    <w:rPr>
      <w:rFonts w:ascii="Times New Roman" w:eastAsiaTheme="minorHAnsi" w:hAnsi="Times New Roman" w:cs="Times New Roman"/>
      <w:sz w:val="24"/>
      <w:szCs w:val="24"/>
      <w:lang w:eastAsia="en-US"/>
    </w:rPr>
  </w:style>
  <w:style w:type="character" w:styleId="Odkaznakoment">
    <w:name w:val="annotation reference"/>
    <w:basedOn w:val="Standardnpsmoodstavce"/>
    <w:uiPriority w:val="99"/>
    <w:semiHidden/>
    <w:unhideWhenUsed/>
    <w:rsid w:val="0040150C"/>
    <w:rPr>
      <w:sz w:val="16"/>
      <w:szCs w:val="16"/>
    </w:rPr>
  </w:style>
  <w:style w:type="paragraph" w:styleId="Textkomente">
    <w:name w:val="annotation text"/>
    <w:basedOn w:val="Normln"/>
    <w:link w:val="TextkomenteChar"/>
    <w:uiPriority w:val="99"/>
    <w:unhideWhenUsed/>
    <w:rsid w:val="0040150C"/>
    <w:pPr>
      <w:spacing w:line="240" w:lineRule="auto"/>
    </w:pPr>
    <w:rPr>
      <w:sz w:val="20"/>
      <w:szCs w:val="20"/>
    </w:rPr>
  </w:style>
  <w:style w:type="character" w:customStyle="1" w:styleId="TextkomenteChar">
    <w:name w:val="Text komentáře Char"/>
    <w:basedOn w:val="Standardnpsmoodstavce"/>
    <w:link w:val="Textkomente"/>
    <w:uiPriority w:val="99"/>
    <w:rsid w:val="0040150C"/>
    <w:rPr>
      <w:rFonts w:ascii="Times New Roman" w:eastAsiaTheme="minorHAnsi" w:hAnsi="Times New Roman"/>
      <w:sz w:val="20"/>
      <w:szCs w:val="20"/>
      <w:lang w:eastAsia="en-US"/>
    </w:rPr>
  </w:style>
  <w:style w:type="paragraph" w:styleId="Textbubliny">
    <w:name w:val="Balloon Text"/>
    <w:basedOn w:val="Normln"/>
    <w:link w:val="TextbublinyChar"/>
    <w:uiPriority w:val="99"/>
    <w:semiHidden/>
    <w:unhideWhenUsed/>
    <w:rsid w:val="0040150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0150C"/>
    <w:rPr>
      <w:rFonts w:ascii="Tahoma" w:eastAsiaTheme="minorHAnsi" w:hAnsi="Tahoma" w:cs="Tahoma"/>
      <w:sz w:val="16"/>
      <w:szCs w:val="16"/>
      <w:lang w:eastAsia="en-US"/>
    </w:rPr>
  </w:style>
  <w:style w:type="paragraph" w:styleId="Nadpisobsahu">
    <w:name w:val="TOC Heading"/>
    <w:basedOn w:val="Nadpis1"/>
    <w:next w:val="Normln"/>
    <w:uiPriority w:val="39"/>
    <w:semiHidden/>
    <w:unhideWhenUsed/>
    <w:qFormat/>
    <w:rsid w:val="0040150C"/>
    <w:pPr>
      <w:numPr>
        <w:numId w:val="0"/>
      </w:numPr>
      <w:outlineLvl w:val="9"/>
    </w:pPr>
    <w:rPr>
      <w:lang w:eastAsia="cs-CZ"/>
    </w:rPr>
  </w:style>
  <w:style w:type="paragraph" w:styleId="Obsah1">
    <w:name w:val="toc 1"/>
    <w:basedOn w:val="Normln"/>
    <w:next w:val="Normln"/>
    <w:autoRedefine/>
    <w:uiPriority w:val="39"/>
    <w:unhideWhenUsed/>
    <w:rsid w:val="0040150C"/>
    <w:pPr>
      <w:spacing w:after="100"/>
    </w:pPr>
  </w:style>
  <w:style w:type="paragraph" w:styleId="Obsah3">
    <w:name w:val="toc 3"/>
    <w:basedOn w:val="Normln"/>
    <w:next w:val="Normln"/>
    <w:autoRedefine/>
    <w:uiPriority w:val="39"/>
    <w:unhideWhenUsed/>
    <w:rsid w:val="0040150C"/>
    <w:pPr>
      <w:spacing w:after="100"/>
      <w:ind w:left="440"/>
    </w:pPr>
  </w:style>
  <w:style w:type="character" w:styleId="Hypertextovodkaz">
    <w:name w:val="Hyperlink"/>
    <w:basedOn w:val="Standardnpsmoodstavce"/>
    <w:uiPriority w:val="99"/>
    <w:unhideWhenUsed/>
    <w:rsid w:val="0040150C"/>
    <w:rPr>
      <w:color w:val="0000FF" w:themeColor="hyperlink"/>
      <w:u w:val="single"/>
    </w:rPr>
  </w:style>
  <w:style w:type="paragraph" w:styleId="Obsah2">
    <w:name w:val="toc 2"/>
    <w:basedOn w:val="Normln"/>
    <w:next w:val="Normln"/>
    <w:autoRedefine/>
    <w:uiPriority w:val="39"/>
    <w:unhideWhenUsed/>
    <w:rsid w:val="0040150C"/>
    <w:pPr>
      <w:spacing w:after="100"/>
      <w:ind w:left="220"/>
    </w:pPr>
  </w:style>
  <w:style w:type="paragraph" w:customStyle="1" w:styleId="para">
    <w:name w:val="para"/>
    <w:basedOn w:val="Normln"/>
    <w:rsid w:val="0040150C"/>
    <w:pPr>
      <w:spacing w:before="100" w:beforeAutospacing="1" w:after="100" w:afterAutospacing="1" w:line="240" w:lineRule="auto"/>
    </w:pPr>
    <w:rPr>
      <w:rFonts w:eastAsia="Times New Roman" w:cs="Times New Roman"/>
      <w:szCs w:val="24"/>
      <w:lang w:eastAsia="cs-CZ"/>
    </w:rPr>
  </w:style>
  <w:style w:type="paragraph" w:customStyle="1" w:styleId="go">
    <w:name w:val="go"/>
    <w:basedOn w:val="Normln"/>
    <w:rsid w:val="0040150C"/>
    <w:pPr>
      <w:spacing w:before="100" w:beforeAutospacing="1" w:after="100" w:afterAutospacing="1" w:line="240" w:lineRule="auto"/>
    </w:pPr>
    <w:rPr>
      <w:rFonts w:eastAsia="Times New Roman" w:cs="Times New Roman"/>
      <w:szCs w:val="24"/>
      <w:lang w:eastAsia="cs-CZ"/>
    </w:rPr>
  </w:style>
  <w:style w:type="character" w:styleId="PromnnHTML">
    <w:name w:val="HTML Variable"/>
    <w:basedOn w:val="Standardnpsmoodstavce"/>
    <w:uiPriority w:val="99"/>
    <w:semiHidden/>
    <w:unhideWhenUsed/>
    <w:rsid w:val="0040150C"/>
    <w:rPr>
      <w:i/>
      <w:iCs/>
    </w:rPr>
  </w:style>
  <w:style w:type="paragraph" w:styleId="Podnadpis">
    <w:name w:val="Subtitle"/>
    <w:basedOn w:val="Normln"/>
    <w:next w:val="Normln"/>
    <w:link w:val="PodnadpisChar"/>
    <w:uiPriority w:val="11"/>
    <w:qFormat/>
    <w:rsid w:val="003E65FC"/>
    <w:pPr>
      <w:numPr>
        <w:ilvl w:val="1"/>
      </w:numPr>
    </w:pPr>
    <w:rPr>
      <w:rFonts w:asciiTheme="majorHAnsi" w:eastAsiaTheme="majorEastAsia" w:hAnsiTheme="majorHAnsi" w:cstheme="majorBidi"/>
      <w:i/>
      <w:iCs/>
      <w:color w:val="4F81BD" w:themeColor="accent1"/>
      <w:spacing w:val="15"/>
      <w:szCs w:val="24"/>
    </w:rPr>
  </w:style>
  <w:style w:type="character" w:customStyle="1" w:styleId="PodnadpisChar">
    <w:name w:val="Podnadpis Char"/>
    <w:basedOn w:val="Standardnpsmoodstavce"/>
    <w:link w:val="Podnadpis"/>
    <w:uiPriority w:val="11"/>
    <w:rsid w:val="003E65FC"/>
    <w:rPr>
      <w:rFonts w:asciiTheme="majorHAnsi" w:eastAsiaTheme="majorEastAsia" w:hAnsiTheme="majorHAnsi" w:cstheme="majorBidi"/>
      <w:i/>
      <w:iCs/>
      <w:color w:val="4F81BD" w:themeColor="accent1"/>
      <w:spacing w:val="15"/>
      <w:sz w:val="24"/>
      <w:szCs w:val="24"/>
    </w:rPr>
  </w:style>
  <w:style w:type="table" w:styleId="Mkatabulky">
    <w:name w:val="Table Grid"/>
    <w:basedOn w:val="Normlntabulka"/>
    <w:uiPriority w:val="59"/>
    <w:rsid w:val="003E65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40150C"/>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40150C"/>
    <w:rPr>
      <w:rFonts w:ascii="Times New Roman" w:eastAsiaTheme="minorHAnsi" w:hAnsi="Times New Roman"/>
      <w:sz w:val="20"/>
      <w:szCs w:val="20"/>
      <w:lang w:eastAsia="en-US"/>
    </w:rPr>
  </w:style>
  <w:style w:type="character" w:styleId="Znakapoznpodarou">
    <w:name w:val="footnote reference"/>
    <w:basedOn w:val="Standardnpsmoodstavce"/>
    <w:uiPriority w:val="99"/>
    <w:semiHidden/>
    <w:unhideWhenUsed/>
    <w:rsid w:val="0040150C"/>
    <w:rPr>
      <w:vertAlign w:val="superscript"/>
    </w:rPr>
  </w:style>
  <w:style w:type="paragraph" w:styleId="Zhlav">
    <w:name w:val="header"/>
    <w:basedOn w:val="Normln"/>
    <w:link w:val="ZhlavChar"/>
    <w:uiPriority w:val="99"/>
    <w:unhideWhenUsed/>
    <w:rsid w:val="0040150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0150C"/>
    <w:rPr>
      <w:rFonts w:ascii="Times New Roman" w:eastAsiaTheme="minorHAnsi" w:hAnsi="Times New Roman"/>
      <w:sz w:val="24"/>
      <w:lang w:eastAsia="en-US"/>
    </w:rPr>
  </w:style>
  <w:style w:type="paragraph" w:styleId="Zpat">
    <w:name w:val="footer"/>
    <w:basedOn w:val="Normln"/>
    <w:link w:val="ZpatChar"/>
    <w:uiPriority w:val="99"/>
    <w:unhideWhenUsed/>
    <w:rsid w:val="0040150C"/>
    <w:pPr>
      <w:tabs>
        <w:tab w:val="center" w:pos="4536"/>
        <w:tab w:val="right" w:pos="9072"/>
      </w:tabs>
      <w:spacing w:after="0" w:line="240" w:lineRule="auto"/>
    </w:pPr>
  </w:style>
  <w:style w:type="character" w:customStyle="1" w:styleId="ZpatChar">
    <w:name w:val="Zápatí Char"/>
    <w:basedOn w:val="Standardnpsmoodstavce"/>
    <w:link w:val="Zpat"/>
    <w:uiPriority w:val="99"/>
    <w:rsid w:val="0040150C"/>
    <w:rPr>
      <w:rFonts w:ascii="Times New Roman" w:eastAsiaTheme="minorHAnsi" w:hAnsi="Times New Roman"/>
      <w:sz w:val="24"/>
      <w:lang w:eastAsia="en-US"/>
    </w:rPr>
  </w:style>
  <w:style w:type="paragraph" w:styleId="Pedmtkomente">
    <w:name w:val="annotation subject"/>
    <w:basedOn w:val="Textkomente"/>
    <w:next w:val="Textkomente"/>
    <w:link w:val="PedmtkomenteChar"/>
    <w:uiPriority w:val="99"/>
    <w:semiHidden/>
    <w:unhideWhenUsed/>
    <w:rsid w:val="0040150C"/>
    <w:rPr>
      <w:b/>
      <w:bCs/>
    </w:rPr>
  </w:style>
  <w:style w:type="character" w:customStyle="1" w:styleId="PedmtkomenteChar">
    <w:name w:val="Předmět komentáře Char"/>
    <w:basedOn w:val="TextkomenteChar"/>
    <w:link w:val="Pedmtkomente"/>
    <w:uiPriority w:val="99"/>
    <w:semiHidden/>
    <w:rsid w:val="0040150C"/>
    <w:rPr>
      <w:rFonts w:ascii="Times New Roman" w:eastAsiaTheme="minorHAnsi" w:hAnsi="Times New Roman"/>
      <w:b/>
      <w:bCs/>
      <w:sz w:val="20"/>
      <w:szCs w:val="20"/>
      <w:lang w:eastAsia="en-US"/>
    </w:rPr>
  </w:style>
  <w:style w:type="paragraph" w:styleId="Revize">
    <w:name w:val="Revision"/>
    <w:hidden/>
    <w:uiPriority w:val="99"/>
    <w:semiHidden/>
    <w:rsid w:val="0040150C"/>
    <w:pPr>
      <w:spacing w:after="0" w:line="240" w:lineRule="auto"/>
    </w:pPr>
    <w:rPr>
      <w:rFonts w:eastAsiaTheme="minorHAnsi"/>
      <w:lang w:eastAsia="en-US"/>
    </w:rPr>
  </w:style>
  <w:style w:type="paragraph" w:styleId="Bezmezer">
    <w:name w:val="No Spacing"/>
    <w:uiPriority w:val="1"/>
    <w:qFormat/>
    <w:rsid w:val="0040150C"/>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50154">
      <w:bodyDiv w:val="1"/>
      <w:marLeft w:val="0"/>
      <w:marRight w:val="0"/>
      <w:marTop w:val="0"/>
      <w:marBottom w:val="0"/>
      <w:divBdr>
        <w:top w:val="none" w:sz="0" w:space="0" w:color="auto"/>
        <w:left w:val="none" w:sz="0" w:space="0" w:color="auto"/>
        <w:bottom w:val="none" w:sz="0" w:space="0" w:color="auto"/>
        <w:right w:val="none" w:sz="0" w:space="0" w:color="auto"/>
      </w:divBdr>
    </w:div>
    <w:div w:id="219444575">
      <w:bodyDiv w:val="1"/>
      <w:marLeft w:val="0"/>
      <w:marRight w:val="0"/>
      <w:marTop w:val="0"/>
      <w:marBottom w:val="0"/>
      <w:divBdr>
        <w:top w:val="none" w:sz="0" w:space="0" w:color="auto"/>
        <w:left w:val="none" w:sz="0" w:space="0" w:color="auto"/>
        <w:bottom w:val="none" w:sz="0" w:space="0" w:color="auto"/>
        <w:right w:val="none" w:sz="0" w:space="0" w:color="auto"/>
      </w:divBdr>
    </w:div>
    <w:div w:id="260651818">
      <w:bodyDiv w:val="1"/>
      <w:marLeft w:val="0"/>
      <w:marRight w:val="0"/>
      <w:marTop w:val="0"/>
      <w:marBottom w:val="0"/>
      <w:divBdr>
        <w:top w:val="none" w:sz="0" w:space="0" w:color="auto"/>
        <w:left w:val="none" w:sz="0" w:space="0" w:color="auto"/>
        <w:bottom w:val="none" w:sz="0" w:space="0" w:color="auto"/>
        <w:right w:val="none" w:sz="0" w:space="0" w:color="auto"/>
      </w:divBdr>
    </w:div>
    <w:div w:id="651955913">
      <w:bodyDiv w:val="1"/>
      <w:marLeft w:val="0"/>
      <w:marRight w:val="0"/>
      <w:marTop w:val="0"/>
      <w:marBottom w:val="0"/>
      <w:divBdr>
        <w:top w:val="none" w:sz="0" w:space="0" w:color="auto"/>
        <w:left w:val="none" w:sz="0" w:space="0" w:color="auto"/>
        <w:bottom w:val="none" w:sz="0" w:space="0" w:color="auto"/>
        <w:right w:val="none" w:sz="0" w:space="0" w:color="auto"/>
      </w:divBdr>
    </w:div>
    <w:div w:id="656150261">
      <w:bodyDiv w:val="1"/>
      <w:marLeft w:val="0"/>
      <w:marRight w:val="0"/>
      <w:marTop w:val="0"/>
      <w:marBottom w:val="0"/>
      <w:divBdr>
        <w:top w:val="none" w:sz="0" w:space="0" w:color="auto"/>
        <w:left w:val="none" w:sz="0" w:space="0" w:color="auto"/>
        <w:bottom w:val="none" w:sz="0" w:space="0" w:color="auto"/>
        <w:right w:val="none" w:sz="0" w:space="0" w:color="auto"/>
      </w:divBdr>
    </w:div>
    <w:div w:id="852568116">
      <w:bodyDiv w:val="1"/>
      <w:marLeft w:val="0"/>
      <w:marRight w:val="0"/>
      <w:marTop w:val="0"/>
      <w:marBottom w:val="0"/>
      <w:divBdr>
        <w:top w:val="none" w:sz="0" w:space="0" w:color="auto"/>
        <w:left w:val="none" w:sz="0" w:space="0" w:color="auto"/>
        <w:bottom w:val="none" w:sz="0" w:space="0" w:color="auto"/>
        <w:right w:val="none" w:sz="0" w:space="0" w:color="auto"/>
      </w:divBdr>
    </w:div>
    <w:div w:id="950669474">
      <w:bodyDiv w:val="1"/>
      <w:marLeft w:val="0"/>
      <w:marRight w:val="0"/>
      <w:marTop w:val="0"/>
      <w:marBottom w:val="0"/>
      <w:divBdr>
        <w:top w:val="none" w:sz="0" w:space="0" w:color="auto"/>
        <w:left w:val="none" w:sz="0" w:space="0" w:color="auto"/>
        <w:bottom w:val="none" w:sz="0" w:space="0" w:color="auto"/>
        <w:right w:val="none" w:sz="0" w:space="0" w:color="auto"/>
      </w:divBdr>
      <w:divsChild>
        <w:div w:id="101807841">
          <w:marLeft w:val="0"/>
          <w:marRight w:val="0"/>
          <w:marTop w:val="0"/>
          <w:marBottom w:val="0"/>
          <w:divBdr>
            <w:top w:val="none" w:sz="0" w:space="0" w:color="auto"/>
            <w:left w:val="none" w:sz="0" w:space="0" w:color="auto"/>
            <w:bottom w:val="none" w:sz="0" w:space="0" w:color="auto"/>
            <w:right w:val="none" w:sz="0" w:space="0" w:color="auto"/>
          </w:divBdr>
          <w:divsChild>
            <w:div w:id="635528199">
              <w:marLeft w:val="0"/>
              <w:marRight w:val="0"/>
              <w:marTop w:val="0"/>
              <w:marBottom w:val="0"/>
              <w:divBdr>
                <w:top w:val="none" w:sz="0" w:space="0" w:color="auto"/>
                <w:left w:val="none" w:sz="0" w:space="0" w:color="auto"/>
                <w:bottom w:val="none" w:sz="0" w:space="0" w:color="auto"/>
                <w:right w:val="none" w:sz="0" w:space="0" w:color="auto"/>
              </w:divBdr>
              <w:divsChild>
                <w:div w:id="1377312844">
                  <w:marLeft w:val="0"/>
                  <w:marRight w:val="0"/>
                  <w:marTop w:val="0"/>
                  <w:marBottom w:val="0"/>
                  <w:divBdr>
                    <w:top w:val="none" w:sz="0" w:space="0" w:color="auto"/>
                    <w:left w:val="none" w:sz="0" w:space="0" w:color="auto"/>
                    <w:bottom w:val="none" w:sz="0" w:space="0" w:color="auto"/>
                    <w:right w:val="none" w:sz="0" w:space="0" w:color="auto"/>
                  </w:divBdr>
                  <w:divsChild>
                    <w:div w:id="560747588">
                      <w:marLeft w:val="0"/>
                      <w:marRight w:val="0"/>
                      <w:marTop w:val="0"/>
                      <w:marBottom w:val="0"/>
                      <w:divBdr>
                        <w:top w:val="none" w:sz="0" w:space="0" w:color="auto"/>
                        <w:left w:val="none" w:sz="0" w:space="0" w:color="auto"/>
                        <w:bottom w:val="none" w:sz="0" w:space="0" w:color="auto"/>
                        <w:right w:val="none" w:sz="0" w:space="0" w:color="auto"/>
                      </w:divBdr>
                      <w:divsChild>
                        <w:div w:id="913512077">
                          <w:marLeft w:val="0"/>
                          <w:marRight w:val="0"/>
                          <w:marTop w:val="0"/>
                          <w:marBottom w:val="0"/>
                          <w:divBdr>
                            <w:top w:val="none" w:sz="0" w:space="0" w:color="auto"/>
                            <w:left w:val="none" w:sz="0" w:space="0" w:color="auto"/>
                            <w:bottom w:val="none" w:sz="0" w:space="0" w:color="auto"/>
                            <w:right w:val="none" w:sz="0" w:space="0" w:color="auto"/>
                          </w:divBdr>
                          <w:divsChild>
                            <w:div w:id="439374281">
                              <w:marLeft w:val="0"/>
                              <w:marRight w:val="0"/>
                              <w:marTop w:val="0"/>
                              <w:marBottom w:val="0"/>
                              <w:divBdr>
                                <w:top w:val="none" w:sz="0" w:space="0" w:color="auto"/>
                                <w:left w:val="none" w:sz="0" w:space="0" w:color="auto"/>
                                <w:bottom w:val="none" w:sz="0" w:space="0" w:color="auto"/>
                                <w:right w:val="none" w:sz="0" w:space="0" w:color="auto"/>
                              </w:divBdr>
                              <w:divsChild>
                                <w:div w:id="1939291388">
                                  <w:marLeft w:val="0"/>
                                  <w:marRight w:val="0"/>
                                  <w:marTop w:val="0"/>
                                  <w:marBottom w:val="0"/>
                                  <w:divBdr>
                                    <w:top w:val="none" w:sz="0" w:space="0" w:color="auto"/>
                                    <w:left w:val="none" w:sz="0" w:space="0" w:color="auto"/>
                                    <w:bottom w:val="none" w:sz="0" w:space="0" w:color="auto"/>
                                    <w:right w:val="none" w:sz="0" w:space="0" w:color="auto"/>
                                  </w:divBdr>
                                  <w:divsChild>
                                    <w:div w:id="406078969">
                                      <w:marLeft w:val="0"/>
                                      <w:marRight w:val="0"/>
                                      <w:marTop w:val="0"/>
                                      <w:marBottom w:val="0"/>
                                      <w:divBdr>
                                        <w:top w:val="none" w:sz="0" w:space="0" w:color="auto"/>
                                        <w:left w:val="none" w:sz="0" w:space="0" w:color="auto"/>
                                        <w:bottom w:val="none" w:sz="0" w:space="0" w:color="auto"/>
                                        <w:right w:val="none" w:sz="0" w:space="0" w:color="auto"/>
                                      </w:divBdr>
                                      <w:divsChild>
                                        <w:div w:id="108098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6196186">
      <w:bodyDiv w:val="1"/>
      <w:marLeft w:val="0"/>
      <w:marRight w:val="0"/>
      <w:marTop w:val="0"/>
      <w:marBottom w:val="0"/>
      <w:divBdr>
        <w:top w:val="none" w:sz="0" w:space="0" w:color="auto"/>
        <w:left w:val="none" w:sz="0" w:space="0" w:color="auto"/>
        <w:bottom w:val="none" w:sz="0" w:space="0" w:color="auto"/>
        <w:right w:val="none" w:sz="0" w:space="0" w:color="auto"/>
      </w:divBdr>
      <w:divsChild>
        <w:div w:id="977495089">
          <w:marLeft w:val="0"/>
          <w:marRight w:val="0"/>
          <w:marTop w:val="0"/>
          <w:marBottom w:val="0"/>
          <w:divBdr>
            <w:top w:val="none" w:sz="0" w:space="0" w:color="auto"/>
            <w:left w:val="none" w:sz="0" w:space="0" w:color="auto"/>
            <w:bottom w:val="none" w:sz="0" w:space="0" w:color="auto"/>
            <w:right w:val="none" w:sz="0" w:space="0" w:color="auto"/>
          </w:divBdr>
        </w:div>
        <w:div w:id="1213542182">
          <w:marLeft w:val="0"/>
          <w:marRight w:val="0"/>
          <w:marTop w:val="0"/>
          <w:marBottom w:val="0"/>
          <w:divBdr>
            <w:top w:val="none" w:sz="0" w:space="0" w:color="auto"/>
            <w:left w:val="none" w:sz="0" w:space="0" w:color="auto"/>
            <w:bottom w:val="none" w:sz="0" w:space="0" w:color="auto"/>
            <w:right w:val="none" w:sz="0" w:space="0" w:color="auto"/>
          </w:divBdr>
        </w:div>
        <w:div w:id="1341857744">
          <w:marLeft w:val="0"/>
          <w:marRight w:val="0"/>
          <w:marTop w:val="0"/>
          <w:marBottom w:val="0"/>
          <w:divBdr>
            <w:top w:val="none" w:sz="0" w:space="0" w:color="auto"/>
            <w:left w:val="none" w:sz="0" w:space="0" w:color="auto"/>
            <w:bottom w:val="none" w:sz="0" w:space="0" w:color="auto"/>
            <w:right w:val="none" w:sz="0" w:space="0" w:color="auto"/>
          </w:divBdr>
        </w:div>
        <w:div w:id="2110663347">
          <w:marLeft w:val="0"/>
          <w:marRight w:val="0"/>
          <w:marTop w:val="0"/>
          <w:marBottom w:val="0"/>
          <w:divBdr>
            <w:top w:val="none" w:sz="0" w:space="0" w:color="auto"/>
            <w:left w:val="none" w:sz="0" w:space="0" w:color="auto"/>
            <w:bottom w:val="none" w:sz="0" w:space="0" w:color="auto"/>
            <w:right w:val="none" w:sz="0" w:space="0" w:color="auto"/>
          </w:divBdr>
        </w:div>
        <w:div w:id="688065142">
          <w:marLeft w:val="0"/>
          <w:marRight w:val="0"/>
          <w:marTop w:val="0"/>
          <w:marBottom w:val="0"/>
          <w:divBdr>
            <w:top w:val="none" w:sz="0" w:space="0" w:color="auto"/>
            <w:left w:val="none" w:sz="0" w:space="0" w:color="auto"/>
            <w:bottom w:val="none" w:sz="0" w:space="0" w:color="auto"/>
            <w:right w:val="none" w:sz="0" w:space="0" w:color="auto"/>
          </w:divBdr>
        </w:div>
        <w:div w:id="1417441657">
          <w:marLeft w:val="0"/>
          <w:marRight w:val="0"/>
          <w:marTop w:val="0"/>
          <w:marBottom w:val="0"/>
          <w:divBdr>
            <w:top w:val="none" w:sz="0" w:space="0" w:color="auto"/>
            <w:left w:val="none" w:sz="0" w:space="0" w:color="auto"/>
            <w:bottom w:val="none" w:sz="0" w:space="0" w:color="auto"/>
            <w:right w:val="none" w:sz="0" w:space="0" w:color="auto"/>
          </w:divBdr>
        </w:div>
        <w:div w:id="1465195317">
          <w:marLeft w:val="0"/>
          <w:marRight w:val="0"/>
          <w:marTop w:val="0"/>
          <w:marBottom w:val="0"/>
          <w:divBdr>
            <w:top w:val="none" w:sz="0" w:space="0" w:color="auto"/>
            <w:left w:val="none" w:sz="0" w:space="0" w:color="auto"/>
            <w:bottom w:val="none" w:sz="0" w:space="0" w:color="auto"/>
            <w:right w:val="none" w:sz="0" w:space="0" w:color="auto"/>
          </w:divBdr>
        </w:div>
        <w:div w:id="1165633646">
          <w:marLeft w:val="0"/>
          <w:marRight w:val="0"/>
          <w:marTop w:val="0"/>
          <w:marBottom w:val="0"/>
          <w:divBdr>
            <w:top w:val="none" w:sz="0" w:space="0" w:color="auto"/>
            <w:left w:val="none" w:sz="0" w:space="0" w:color="auto"/>
            <w:bottom w:val="none" w:sz="0" w:space="0" w:color="auto"/>
            <w:right w:val="none" w:sz="0" w:space="0" w:color="auto"/>
          </w:divBdr>
        </w:div>
        <w:div w:id="685986023">
          <w:marLeft w:val="0"/>
          <w:marRight w:val="0"/>
          <w:marTop w:val="0"/>
          <w:marBottom w:val="0"/>
          <w:divBdr>
            <w:top w:val="none" w:sz="0" w:space="0" w:color="auto"/>
            <w:left w:val="none" w:sz="0" w:space="0" w:color="auto"/>
            <w:bottom w:val="none" w:sz="0" w:space="0" w:color="auto"/>
            <w:right w:val="none" w:sz="0" w:space="0" w:color="auto"/>
          </w:divBdr>
        </w:div>
        <w:div w:id="1423452658">
          <w:marLeft w:val="0"/>
          <w:marRight w:val="0"/>
          <w:marTop w:val="0"/>
          <w:marBottom w:val="0"/>
          <w:divBdr>
            <w:top w:val="none" w:sz="0" w:space="0" w:color="auto"/>
            <w:left w:val="none" w:sz="0" w:space="0" w:color="auto"/>
            <w:bottom w:val="none" w:sz="0" w:space="0" w:color="auto"/>
            <w:right w:val="none" w:sz="0" w:space="0" w:color="auto"/>
          </w:divBdr>
        </w:div>
        <w:div w:id="1277522545">
          <w:marLeft w:val="0"/>
          <w:marRight w:val="0"/>
          <w:marTop w:val="0"/>
          <w:marBottom w:val="0"/>
          <w:divBdr>
            <w:top w:val="none" w:sz="0" w:space="0" w:color="auto"/>
            <w:left w:val="none" w:sz="0" w:space="0" w:color="auto"/>
            <w:bottom w:val="none" w:sz="0" w:space="0" w:color="auto"/>
            <w:right w:val="none" w:sz="0" w:space="0" w:color="auto"/>
          </w:divBdr>
        </w:div>
        <w:div w:id="184174262">
          <w:marLeft w:val="0"/>
          <w:marRight w:val="0"/>
          <w:marTop w:val="0"/>
          <w:marBottom w:val="0"/>
          <w:divBdr>
            <w:top w:val="none" w:sz="0" w:space="0" w:color="auto"/>
            <w:left w:val="none" w:sz="0" w:space="0" w:color="auto"/>
            <w:bottom w:val="none" w:sz="0" w:space="0" w:color="auto"/>
            <w:right w:val="none" w:sz="0" w:space="0" w:color="auto"/>
          </w:divBdr>
        </w:div>
        <w:div w:id="1625236247">
          <w:marLeft w:val="0"/>
          <w:marRight w:val="0"/>
          <w:marTop w:val="0"/>
          <w:marBottom w:val="0"/>
          <w:divBdr>
            <w:top w:val="none" w:sz="0" w:space="0" w:color="auto"/>
            <w:left w:val="none" w:sz="0" w:space="0" w:color="auto"/>
            <w:bottom w:val="none" w:sz="0" w:space="0" w:color="auto"/>
            <w:right w:val="none" w:sz="0" w:space="0" w:color="auto"/>
          </w:divBdr>
        </w:div>
        <w:div w:id="846098155">
          <w:marLeft w:val="0"/>
          <w:marRight w:val="0"/>
          <w:marTop w:val="0"/>
          <w:marBottom w:val="0"/>
          <w:divBdr>
            <w:top w:val="none" w:sz="0" w:space="0" w:color="auto"/>
            <w:left w:val="none" w:sz="0" w:space="0" w:color="auto"/>
            <w:bottom w:val="none" w:sz="0" w:space="0" w:color="auto"/>
            <w:right w:val="none" w:sz="0" w:space="0" w:color="auto"/>
          </w:divBdr>
        </w:div>
        <w:div w:id="1345593534">
          <w:marLeft w:val="0"/>
          <w:marRight w:val="0"/>
          <w:marTop w:val="0"/>
          <w:marBottom w:val="0"/>
          <w:divBdr>
            <w:top w:val="none" w:sz="0" w:space="0" w:color="auto"/>
            <w:left w:val="none" w:sz="0" w:space="0" w:color="auto"/>
            <w:bottom w:val="none" w:sz="0" w:space="0" w:color="auto"/>
            <w:right w:val="none" w:sz="0" w:space="0" w:color="auto"/>
          </w:divBdr>
        </w:div>
        <w:div w:id="796141268">
          <w:marLeft w:val="0"/>
          <w:marRight w:val="0"/>
          <w:marTop w:val="0"/>
          <w:marBottom w:val="0"/>
          <w:divBdr>
            <w:top w:val="none" w:sz="0" w:space="0" w:color="auto"/>
            <w:left w:val="none" w:sz="0" w:space="0" w:color="auto"/>
            <w:bottom w:val="none" w:sz="0" w:space="0" w:color="auto"/>
            <w:right w:val="none" w:sz="0" w:space="0" w:color="auto"/>
          </w:divBdr>
        </w:div>
        <w:div w:id="497381271">
          <w:marLeft w:val="0"/>
          <w:marRight w:val="0"/>
          <w:marTop w:val="0"/>
          <w:marBottom w:val="0"/>
          <w:divBdr>
            <w:top w:val="none" w:sz="0" w:space="0" w:color="auto"/>
            <w:left w:val="none" w:sz="0" w:space="0" w:color="auto"/>
            <w:bottom w:val="none" w:sz="0" w:space="0" w:color="auto"/>
            <w:right w:val="none" w:sz="0" w:space="0" w:color="auto"/>
          </w:divBdr>
        </w:div>
        <w:div w:id="752314461">
          <w:marLeft w:val="0"/>
          <w:marRight w:val="0"/>
          <w:marTop w:val="0"/>
          <w:marBottom w:val="0"/>
          <w:divBdr>
            <w:top w:val="none" w:sz="0" w:space="0" w:color="auto"/>
            <w:left w:val="none" w:sz="0" w:space="0" w:color="auto"/>
            <w:bottom w:val="none" w:sz="0" w:space="0" w:color="auto"/>
            <w:right w:val="none" w:sz="0" w:space="0" w:color="auto"/>
          </w:divBdr>
        </w:div>
        <w:div w:id="1905600408">
          <w:marLeft w:val="0"/>
          <w:marRight w:val="0"/>
          <w:marTop w:val="0"/>
          <w:marBottom w:val="0"/>
          <w:divBdr>
            <w:top w:val="none" w:sz="0" w:space="0" w:color="auto"/>
            <w:left w:val="none" w:sz="0" w:space="0" w:color="auto"/>
            <w:bottom w:val="none" w:sz="0" w:space="0" w:color="auto"/>
            <w:right w:val="none" w:sz="0" w:space="0" w:color="auto"/>
          </w:divBdr>
        </w:div>
        <w:div w:id="45959494">
          <w:marLeft w:val="0"/>
          <w:marRight w:val="0"/>
          <w:marTop w:val="0"/>
          <w:marBottom w:val="0"/>
          <w:divBdr>
            <w:top w:val="none" w:sz="0" w:space="0" w:color="auto"/>
            <w:left w:val="none" w:sz="0" w:space="0" w:color="auto"/>
            <w:bottom w:val="none" w:sz="0" w:space="0" w:color="auto"/>
            <w:right w:val="none" w:sz="0" w:space="0" w:color="auto"/>
          </w:divBdr>
        </w:div>
        <w:div w:id="743142333">
          <w:marLeft w:val="0"/>
          <w:marRight w:val="0"/>
          <w:marTop w:val="0"/>
          <w:marBottom w:val="0"/>
          <w:divBdr>
            <w:top w:val="none" w:sz="0" w:space="0" w:color="auto"/>
            <w:left w:val="none" w:sz="0" w:space="0" w:color="auto"/>
            <w:bottom w:val="none" w:sz="0" w:space="0" w:color="auto"/>
            <w:right w:val="none" w:sz="0" w:space="0" w:color="auto"/>
          </w:divBdr>
        </w:div>
        <w:div w:id="925458435">
          <w:marLeft w:val="0"/>
          <w:marRight w:val="0"/>
          <w:marTop w:val="0"/>
          <w:marBottom w:val="0"/>
          <w:divBdr>
            <w:top w:val="none" w:sz="0" w:space="0" w:color="auto"/>
            <w:left w:val="none" w:sz="0" w:space="0" w:color="auto"/>
            <w:bottom w:val="none" w:sz="0" w:space="0" w:color="auto"/>
            <w:right w:val="none" w:sz="0" w:space="0" w:color="auto"/>
          </w:divBdr>
        </w:div>
        <w:div w:id="2086610638">
          <w:marLeft w:val="0"/>
          <w:marRight w:val="0"/>
          <w:marTop w:val="0"/>
          <w:marBottom w:val="0"/>
          <w:divBdr>
            <w:top w:val="none" w:sz="0" w:space="0" w:color="auto"/>
            <w:left w:val="none" w:sz="0" w:space="0" w:color="auto"/>
            <w:bottom w:val="none" w:sz="0" w:space="0" w:color="auto"/>
            <w:right w:val="none" w:sz="0" w:space="0" w:color="auto"/>
          </w:divBdr>
        </w:div>
        <w:div w:id="1310020140">
          <w:marLeft w:val="0"/>
          <w:marRight w:val="0"/>
          <w:marTop w:val="0"/>
          <w:marBottom w:val="0"/>
          <w:divBdr>
            <w:top w:val="none" w:sz="0" w:space="0" w:color="auto"/>
            <w:left w:val="none" w:sz="0" w:space="0" w:color="auto"/>
            <w:bottom w:val="none" w:sz="0" w:space="0" w:color="auto"/>
            <w:right w:val="none" w:sz="0" w:space="0" w:color="auto"/>
          </w:divBdr>
        </w:div>
        <w:div w:id="276985768">
          <w:marLeft w:val="0"/>
          <w:marRight w:val="0"/>
          <w:marTop w:val="0"/>
          <w:marBottom w:val="0"/>
          <w:divBdr>
            <w:top w:val="none" w:sz="0" w:space="0" w:color="auto"/>
            <w:left w:val="none" w:sz="0" w:space="0" w:color="auto"/>
            <w:bottom w:val="none" w:sz="0" w:space="0" w:color="auto"/>
            <w:right w:val="none" w:sz="0" w:space="0" w:color="auto"/>
          </w:divBdr>
        </w:div>
        <w:div w:id="369837572">
          <w:marLeft w:val="0"/>
          <w:marRight w:val="0"/>
          <w:marTop w:val="0"/>
          <w:marBottom w:val="0"/>
          <w:divBdr>
            <w:top w:val="none" w:sz="0" w:space="0" w:color="auto"/>
            <w:left w:val="none" w:sz="0" w:space="0" w:color="auto"/>
            <w:bottom w:val="none" w:sz="0" w:space="0" w:color="auto"/>
            <w:right w:val="none" w:sz="0" w:space="0" w:color="auto"/>
          </w:divBdr>
        </w:div>
        <w:div w:id="461967007">
          <w:marLeft w:val="0"/>
          <w:marRight w:val="0"/>
          <w:marTop w:val="0"/>
          <w:marBottom w:val="0"/>
          <w:divBdr>
            <w:top w:val="none" w:sz="0" w:space="0" w:color="auto"/>
            <w:left w:val="none" w:sz="0" w:space="0" w:color="auto"/>
            <w:bottom w:val="none" w:sz="0" w:space="0" w:color="auto"/>
            <w:right w:val="none" w:sz="0" w:space="0" w:color="auto"/>
          </w:divBdr>
        </w:div>
        <w:div w:id="1660422703">
          <w:marLeft w:val="0"/>
          <w:marRight w:val="0"/>
          <w:marTop w:val="0"/>
          <w:marBottom w:val="0"/>
          <w:divBdr>
            <w:top w:val="none" w:sz="0" w:space="0" w:color="auto"/>
            <w:left w:val="none" w:sz="0" w:space="0" w:color="auto"/>
            <w:bottom w:val="none" w:sz="0" w:space="0" w:color="auto"/>
            <w:right w:val="none" w:sz="0" w:space="0" w:color="auto"/>
          </w:divBdr>
        </w:div>
        <w:div w:id="1258248394">
          <w:marLeft w:val="0"/>
          <w:marRight w:val="0"/>
          <w:marTop w:val="0"/>
          <w:marBottom w:val="0"/>
          <w:divBdr>
            <w:top w:val="none" w:sz="0" w:space="0" w:color="auto"/>
            <w:left w:val="none" w:sz="0" w:space="0" w:color="auto"/>
            <w:bottom w:val="none" w:sz="0" w:space="0" w:color="auto"/>
            <w:right w:val="none" w:sz="0" w:space="0" w:color="auto"/>
          </w:divBdr>
        </w:div>
        <w:div w:id="1780953380">
          <w:marLeft w:val="0"/>
          <w:marRight w:val="0"/>
          <w:marTop w:val="0"/>
          <w:marBottom w:val="0"/>
          <w:divBdr>
            <w:top w:val="none" w:sz="0" w:space="0" w:color="auto"/>
            <w:left w:val="none" w:sz="0" w:space="0" w:color="auto"/>
            <w:bottom w:val="none" w:sz="0" w:space="0" w:color="auto"/>
            <w:right w:val="none" w:sz="0" w:space="0" w:color="auto"/>
          </w:divBdr>
        </w:div>
      </w:divsChild>
    </w:div>
    <w:div w:id="1205364486">
      <w:bodyDiv w:val="1"/>
      <w:marLeft w:val="0"/>
      <w:marRight w:val="0"/>
      <w:marTop w:val="0"/>
      <w:marBottom w:val="0"/>
      <w:divBdr>
        <w:top w:val="none" w:sz="0" w:space="0" w:color="auto"/>
        <w:left w:val="none" w:sz="0" w:space="0" w:color="auto"/>
        <w:bottom w:val="none" w:sz="0" w:space="0" w:color="auto"/>
        <w:right w:val="none" w:sz="0" w:space="0" w:color="auto"/>
      </w:divBdr>
      <w:divsChild>
        <w:div w:id="2123263132">
          <w:marLeft w:val="0"/>
          <w:marRight w:val="0"/>
          <w:marTop w:val="0"/>
          <w:marBottom w:val="0"/>
          <w:divBdr>
            <w:top w:val="none" w:sz="0" w:space="0" w:color="auto"/>
            <w:left w:val="none" w:sz="0" w:space="0" w:color="auto"/>
            <w:bottom w:val="none" w:sz="0" w:space="0" w:color="auto"/>
            <w:right w:val="none" w:sz="0" w:space="0" w:color="auto"/>
          </w:divBdr>
          <w:divsChild>
            <w:div w:id="308674593">
              <w:marLeft w:val="0"/>
              <w:marRight w:val="0"/>
              <w:marTop w:val="0"/>
              <w:marBottom w:val="0"/>
              <w:divBdr>
                <w:top w:val="none" w:sz="0" w:space="0" w:color="auto"/>
                <w:left w:val="none" w:sz="0" w:space="0" w:color="auto"/>
                <w:bottom w:val="none" w:sz="0" w:space="0" w:color="auto"/>
                <w:right w:val="none" w:sz="0" w:space="0" w:color="auto"/>
              </w:divBdr>
              <w:divsChild>
                <w:div w:id="236019536">
                  <w:marLeft w:val="0"/>
                  <w:marRight w:val="0"/>
                  <w:marTop w:val="0"/>
                  <w:marBottom w:val="0"/>
                  <w:divBdr>
                    <w:top w:val="none" w:sz="0" w:space="0" w:color="auto"/>
                    <w:left w:val="none" w:sz="0" w:space="0" w:color="auto"/>
                    <w:bottom w:val="none" w:sz="0" w:space="0" w:color="auto"/>
                    <w:right w:val="none" w:sz="0" w:space="0" w:color="auto"/>
                  </w:divBdr>
                  <w:divsChild>
                    <w:div w:id="1041980736">
                      <w:marLeft w:val="0"/>
                      <w:marRight w:val="0"/>
                      <w:marTop w:val="0"/>
                      <w:marBottom w:val="0"/>
                      <w:divBdr>
                        <w:top w:val="none" w:sz="0" w:space="0" w:color="auto"/>
                        <w:left w:val="none" w:sz="0" w:space="0" w:color="auto"/>
                        <w:bottom w:val="none" w:sz="0" w:space="0" w:color="auto"/>
                        <w:right w:val="none" w:sz="0" w:space="0" w:color="auto"/>
                      </w:divBdr>
                      <w:divsChild>
                        <w:div w:id="872036928">
                          <w:marLeft w:val="0"/>
                          <w:marRight w:val="0"/>
                          <w:marTop w:val="0"/>
                          <w:marBottom w:val="0"/>
                          <w:divBdr>
                            <w:top w:val="none" w:sz="0" w:space="0" w:color="auto"/>
                            <w:left w:val="none" w:sz="0" w:space="0" w:color="auto"/>
                            <w:bottom w:val="none" w:sz="0" w:space="0" w:color="auto"/>
                            <w:right w:val="none" w:sz="0" w:space="0" w:color="auto"/>
                          </w:divBdr>
                          <w:divsChild>
                            <w:div w:id="152264755">
                              <w:marLeft w:val="0"/>
                              <w:marRight w:val="0"/>
                              <w:marTop w:val="0"/>
                              <w:marBottom w:val="0"/>
                              <w:divBdr>
                                <w:top w:val="none" w:sz="0" w:space="0" w:color="auto"/>
                                <w:left w:val="none" w:sz="0" w:space="0" w:color="auto"/>
                                <w:bottom w:val="none" w:sz="0" w:space="0" w:color="auto"/>
                                <w:right w:val="none" w:sz="0" w:space="0" w:color="auto"/>
                              </w:divBdr>
                              <w:divsChild>
                                <w:div w:id="1026060866">
                                  <w:marLeft w:val="0"/>
                                  <w:marRight w:val="0"/>
                                  <w:marTop w:val="0"/>
                                  <w:marBottom w:val="0"/>
                                  <w:divBdr>
                                    <w:top w:val="none" w:sz="0" w:space="0" w:color="auto"/>
                                    <w:left w:val="none" w:sz="0" w:space="0" w:color="auto"/>
                                    <w:bottom w:val="none" w:sz="0" w:space="0" w:color="auto"/>
                                    <w:right w:val="none" w:sz="0" w:space="0" w:color="auto"/>
                                  </w:divBdr>
                                  <w:divsChild>
                                    <w:div w:id="474883363">
                                      <w:marLeft w:val="0"/>
                                      <w:marRight w:val="0"/>
                                      <w:marTop w:val="0"/>
                                      <w:marBottom w:val="0"/>
                                      <w:divBdr>
                                        <w:top w:val="none" w:sz="0" w:space="0" w:color="auto"/>
                                        <w:left w:val="none" w:sz="0" w:space="0" w:color="auto"/>
                                        <w:bottom w:val="none" w:sz="0" w:space="0" w:color="auto"/>
                                        <w:right w:val="none" w:sz="0" w:space="0" w:color="auto"/>
                                      </w:divBdr>
                                      <w:divsChild>
                                        <w:div w:id="191674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2268685">
      <w:bodyDiv w:val="1"/>
      <w:marLeft w:val="0"/>
      <w:marRight w:val="0"/>
      <w:marTop w:val="0"/>
      <w:marBottom w:val="0"/>
      <w:divBdr>
        <w:top w:val="none" w:sz="0" w:space="0" w:color="auto"/>
        <w:left w:val="none" w:sz="0" w:space="0" w:color="auto"/>
        <w:bottom w:val="none" w:sz="0" w:space="0" w:color="auto"/>
        <w:right w:val="none" w:sz="0" w:space="0" w:color="auto"/>
      </w:divBdr>
    </w:div>
    <w:div w:id="161686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st\AppData\Roaming\Microsoft\&#352;ablony\MSp_sablona_instrukce.dot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6F346-A88A-4AB3-AC3C-89567213F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MSp_sablona_instrukce.dotx</Template>
  <TotalTime>1</TotalTime>
  <Pages>15</Pages>
  <Words>4227</Words>
  <Characters>24943</Characters>
  <Application>Microsoft Office Word</Application>
  <DocSecurity>0</DocSecurity>
  <Lines>207</Lines>
  <Paragraphs>58</Paragraphs>
  <ScaleCrop>false</ScaleCrop>
  <HeadingPairs>
    <vt:vector size="2" baseType="variant">
      <vt:variant>
        <vt:lpstr>Název</vt:lpstr>
      </vt:variant>
      <vt:variant>
        <vt:i4>1</vt:i4>
      </vt:variant>
    </vt:vector>
  </HeadingPairs>
  <TitlesOfParts>
    <vt:vector size="1" baseType="lpstr">
      <vt:lpstr/>
    </vt:vector>
  </TitlesOfParts>
  <Company>HP Inc.</Company>
  <LinksUpToDate>false</LinksUpToDate>
  <CharactersWithSpaces>29112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oszclntb</dc:creator>
  <cp:lastModifiedBy>Steiner Ondřej</cp:lastModifiedBy>
  <cp:revision>4</cp:revision>
  <cp:lastPrinted>2020-08-05T07:44:00Z</cp:lastPrinted>
  <dcterms:created xsi:type="dcterms:W3CDTF">2022-05-09T13:46:00Z</dcterms:created>
  <dcterms:modified xsi:type="dcterms:W3CDTF">2022-05-09T13:48:00Z</dcterms:modified>
</cp:coreProperties>
</file>